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95752" w14:textId="77777777" w:rsidR="00204441" w:rsidRDefault="00204441" w:rsidP="00204441">
      <w:pPr>
        <w:spacing w:line="240" w:lineRule="auto"/>
        <w:rPr>
          <w:sz w:val="22"/>
        </w:rPr>
      </w:pPr>
      <w:bookmarkStart w:id="0" w:name="applicationformCT"/>
      <w:bookmarkStart w:id="1" w:name="EOWForm"/>
      <w:bookmarkEnd w:id="0"/>
      <w:bookmarkEnd w:id="1"/>
    </w:p>
    <w:p w14:paraId="1527A3CF" w14:textId="77777777" w:rsidR="00204441" w:rsidRPr="005F23A2" w:rsidRDefault="00204441" w:rsidP="00204441">
      <w:pPr>
        <w:spacing w:line="240" w:lineRule="auto"/>
        <w:rPr>
          <w:b/>
          <w:sz w:val="22"/>
        </w:rPr>
      </w:pPr>
      <w:bookmarkStart w:id="2" w:name="AVCForm"/>
      <w:bookmarkEnd w:id="2"/>
      <w:r w:rsidRPr="005F23A2">
        <w:rPr>
          <w:b/>
          <w:sz w:val="22"/>
        </w:rPr>
        <w:t>TO BE COMPLETED BY THE MEMBER</w:t>
      </w:r>
    </w:p>
    <w:p w14:paraId="2CC3E676" w14:textId="77777777" w:rsidR="00204441" w:rsidRDefault="00204441" w:rsidP="0014771C">
      <w:pPr>
        <w:spacing w:line="240" w:lineRule="auto"/>
        <w:jc w:val="left"/>
        <w:rPr>
          <w:sz w:val="22"/>
        </w:rPr>
      </w:pPr>
    </w:p>
    <w:p w14:paraId="726D016C" w14:textId="77777777" w:rsidR="00204441" w:rsidRDefault="00204441" w:rsidP="0014771C">
      <w:pPr>
        <w:spacing w:line="240" w:lineRule="auto"/>
        <w:jc w:val="left"/>
        <w:rPr>
          <w:sz w:val="22"/>
        </w:rPr>
      </w:pPr>
      <w:r>
        <w:rPr>
          <w:sz w:val="22"/>
        </w:rPr>
        <w:t xml:space="preserve">Please refer to the Member Handbook before completing this form. Completed forms should be returned to your </w:t>
      </w:r>
      <w:r w:rsidRPr="00623DF3">
        <w:rPr>
          <w:b/>
          <w:sz w:val="22"/>
        </w:rPr>
        <w:t>Pension Contacts</w:t>
      </w:r>
      <w:r>
        <w:rPr>
          <w:sz w:val="22"/>
        </w:rPr>
        <w:t xml:space="preserve">, who will arrange for payments to commence within one month of receipt of this form. </w:t>
      </w:r>
    </w:p>
    <w:p w14:paraId="5ADC9427" w14:textId="77777777" w:rsidR="00204441" w:rsidRDefault="00204441" w:rsidP="00204441">
      <w:pPr>
        <w:spacing w:line="240" w:lineRule="auto"/>
        <w:rPr>
          <w:sz w:val="22"/>
        </w:rPr>
      </w:pPr>
    </w:p>
    <w:tbl>
      <w:tblPr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60"/>
        <w:gridCol w:w="8788"/>
      </w:tblGrid>
      <w:tr w:rsidR="00204441" w14:paraId="1AC49275" w14:textId="77777777" w:rsidTr="00204441">
        <w:trPr>
          <w:trHeight w:val="262"/>
        </w:trPr>
        <w:tc>
          <w:tcPr>
            <w:tcW w:w="1560" w:type="dxa"/>
            <w:vAlign w:val="center"/>
          </w:tcPr>
          <w:p w14:paraId="5B2C8930" w14:textId="77777777" w:rsidR="00204441" w:rsidRDefault="00204441" w:rsidP="00204441">
            <w:pPr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Part A</w:t>
            </w:r>
          </w:p>
        </w:tc>
        <w:tc>
          <w:tcPr>
            <w:tcW w:w="8788" w:type="dxa"/>
            <w:vAlign w:val="center"/>
          </w:tcPr>
          <w:p w14:paraId="5697DB4A" w14:textId="77777777" w:rsidR="00204441" w:rsidRDefault="00204441" w:rsidP="00204441">
            <w:pPr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Your Details</w:t>
            </w:r>
          </w:p>
        </w:tc>
      </w:tr>
    </w:tbl>
    <w:p w14:paraId="02334D8D" w14:textId="77777777" w:rsidR="00204441" w:rsidRPr="005F23A2" w:rsidRDefault="00204441" w:rsidP="00204441">
      <w:pPr>
        <w:spacing w:line="240" w:lineRule="auto"/>
        <w:rPr>
          <w:sz w:val="22"/>
          <w:szCs w:val="22"/>
        </w:rPr>
      </w:pPr>
    </w:p>
    <w:tbl>
      <w:tblPr>
        <w:tblW w:w="10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7"/>
        <w:gridCol w:w="2948"/>
        <w:gridCol w:w="236"/>
        <w:gridCol w:w="2315"/>
        <w:gridCol w:w="2769"/>
        <w:gridCol w:w="291"/>
      </w:tblGrid>
      <w:tr w:rsidR="00204441" w:rsidRPr="005F23A2" w14:paraId="731F8232" w14:textId="77777777" w:rsidTr="000F2E86">
        <w:trPr>
          <w:cantSplit/>
          <w:trHeight w:hRule="exact" w:val="160"/>
          <w:jc w:val="center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2" w:color="000000" w:fill="FFFFFF"/>
            <w:vAlign w:val="center"/>
          </w:tcPr>
          <w:p w14:paraId="0532D2CC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2" w:color="000000" w:fill="FFFFFF"/>
            <w:vAlign w:val="center"/>
          </w:tcPr>
          <w:p w14:paraId="09CD94E9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2" w:color="000000" w:fill="FFFFFF"/>
            <w:vAlign w:val="center"/>
          </w:tcPr>
          <w:p w14:paraId="2ED66CFA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04441" w:rsidRPr="005F23A2" w14:paraId="5184A0B1" w14:textId="77777777" w:rsidTr="000F2E86">
        <w:trPr>
          <w:cantSplit/>
          <w:trHeight w:hRule="exact" w:val="560"/>
          <w:jc w:val="center"/>
        </w:trPr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000000" w:fill="FFFFFF"/>
            <w:vAlign w:val="center"/>
          </w:tcPr>
          <w:p w14:paraId="1AD2A723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  <w:r w:rsidRPr="005F23A2">
              <w:rPr>
                <w:sz w:val="22"/>
                <w:szCs w:val="22"/>
              </w:rPr>
              <w:t>Title:</w:t>
            </w:r>
          </w:p>
        </w:tc>
        <w:tc>
          <w:tcPr>
            <w:tcW w:w="82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629DA4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  <w:r w:rsidRPr="005F23A2">
              <w:rPr>
                <w:sz w:val="22"/>
                <w:szCs w:val="22"/>
                <w:shd w:val="clear" w:color="auto" w:fill="FFFFFF"/>
              </w:rPr>
              <w:t xml:space="preserve">Mr  /  Miss  /  Mrs  /  Ms  /  Dr  (delete as applicable)  /  other </w:t>
            </w:r>
            <w:r w:rsidRPr="005F23A2">
              <w:rPr>
                <w:sz w:val="22"/>
                <w:szCs w:val="22"/>
                <w:shd w:val="clear" w:color="auto" w:fill="FFFFFF"/>
              </w:rPr>
              <w:softHyphen/>
            </w:r>
            <w:r w:rsidRPr="005F23A2">
              <w:rPr>
                <w:sz w:val="22"/>
                <w:szCs w:val="22"/>
                <w:shd w:val="clear" w:color="auto" w:fill="FFFFFF"/>
              </w:rPr>
              <w:softHyphen/>
            </w:r>
            <w:r w:rsidRPr="005F23A2">
              <w:rPr>
                <w:sz w:val="22"/>
                <w:szCs w:val="22"/>
                <w:shd w:val="clear" w:color="auto" w:fill="FFFFFF"/>
              </w:rPr>
              <w:softHyphen/>
              <w:t xml:space="preserve"> ____________</w:t>
            </w:r>
          </w:p>
        </w:tc>
        <w:tc>
          <w:tcPr>
            <w:tcW w:w="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2" w:color="000000" w:fill="FFFFFF"/>
            <w:vAlign w:val="center"/>
          </w:tcPr>
          <w:p w14:paraId="484671B2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04441" w:rsidRPr="005F23A2" w14:paraId="779BF887" w14:textId="77777777" w:rsidTr="000F2E86">
        <w:trPr>
          <w:trHeight w:hRule="exact" w:val="160"/>
          <w:jc w:val="center"/>
        </w:trPr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000000" w:fill="FFFFFF"/>
            <w:vAlign w:val="center"/>
          </w:tcPr>
          <w:p w14:paraId="681576C6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000000" w:fill="FFFFFF"/>
          </w:tcPr>
          <w:p w14:paraId="1A7A66EB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000000" w:fill="FFFFFF"/>
            <w:vAlign w:val="center"/>
          </w:tcPr>
          <w:p w14:paraId="64CB08CE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000000" w:fill="FFFFFF"/>
            <w:vAlign w:val="center"/>
          </w:tcPr>
          <w:p w14:paraId="5C1DB2F5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2" w:color="000000" w:fill="FFFFFF"/>
            <w:vAlign w:val="center"/>
          </w:tcPr>
          <w:p w14:paraId="7A673EF6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000000" w:fill="FFFFFF"/>
            <w:vAlign w:val="center"/>
          </w:tcPr>
          <w:p w14:paraId="65E75B07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04441" w:rsidRPr="005F23A2" w14:paraId="049F8BA0" w14:textId="77777777" w:rsidTr="000F2E86">
        <w:trPr>
          <w:trHeight w:hRule="exact" w:val="519"/>
          <w:jc w:val="center"/>
        </w:trPr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000000" w:fill="FFFFFF"/>
            <w:vAlign w:val="center"/>
          </w:tcPr>
          <w:p w14:paraId="359A3CD8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  <w:r w:rsidRPr="005F23A2">
              <w:rPr>
                <w:sz w:val="22"/>
                <w:szCs w:val="22"/>
              </w:rPr>
              <w:t>Surname: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CF039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  <w:vAlign w:val="center"/>
          </w:tcPr>
          <w:p w14:paraId="6638BF07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  <w:vAlign w:val="center"/>
          </w:tcPr>
          <w:p w14:paraId="2A05675B" w14:textId="77777777" w:rsidR="00204441" w:rsidRPr="005F23A2" w:rsidRDefault="00204441" w:rsidP="00204441">
            <w:pPr>
              <w:pStyle w:val="GusNormal"/>
              <w:spacing w:line="240" w:lineRule="auto"/>
              <w:rPr>
                <w:rFonts w:ascii="Arial" w:hAnsi="Arial"/>
                <w:noProof w:val="0"/>
                <w:szCs w:val="22"/>
                <w:lang w:val="en-GB"/>
              </w:rPr>
            </w:pPr>
            <w:r w:rsidRPr="005F23A2">
              <w:rPr>
                <w:rFonts w:ascii="Arial" w:hAnsi="Arial"/>
                <w:noProof w:val="0"/>
                <w:szCs w:val="22"/>
                <w:lang w:val="en-GB"/>
              </w:rPr>
              <w:t>Forenames (in full):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AD28B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000000" w:fill="FFFFFF"/>
            <w:vAlign w:val="center"/>
          </w:tcPr>
          <w:p w14:paraId="334BF916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04441" w:rsidRPr="005F23A2" w14:paraId="0B232B3B" w14:textId="77777777" w:rsidTr="000F2E86">
        <w:trPr>
          <w:trHeight w:hRule="exact" w:val="160"/>
          <w:jc w:val="center"/>
        </w:trPr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000000" w:fill="FFFFFF"/>
            <w:vAlign w:val="center"/>
          </w:tcPr>
          <w:p w14:paraId="77BC294D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</w:tcPr>
          <w:p w14:paraId="08896750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  <w:vAlign w:val="center"/>
          </w:tcPr>
          <w:p w14:paraId="1A4D10C0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  <w:vAlign w:val="center"/>
          </w:tcPr>
          <w:p w14:paraId="1988616E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  <w:vAlign w:val="center"/>
          </w:tcPr>
          <w:p w14:paraId="200E7DF9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000000" w:fill="FFFFFF"/>
            <w:vAlign w:val="center"/>
          </w:tcPr>
          <w:p w14:paraId="67037818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04441" w:rsidRPr="005F23A2" w14:paraId="078B1881" w14:textId="77777777" w:rsidTr="000F2E86">
        <w:trPr>
          <w:trHeight w:hRule="exact" w:val="500"/>
          <w:jc w:val="center"/>
        </w:trPr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000000" w:fill="FFFFFF"/>
            <w:vAlign w:val="center"/>
          </w:tcPr>
          <w:p w14:paraId="5F3E293C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  <w:r w:rsidRPr="005F23A2">
              <w:rPr>
                <w:sz w:val="22"/>
                <w:szCs w:val="22"/>
              </w:rPr>
              <w:t>Date of Birth: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0C27A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  <w:vAlign w:val="center"/>
          </w:tcPr>
          <w:p w14:paraId="73F1C0CC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  <w:vAlign w:val="center"/>
          </w:tcPr>
          <w:p w14:paraId="1C7E4354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  <w:r w:rsidRPr="005F23A2">
              <w:rPr>
                <w:sz w:val="22"/>
                <w:szCs w:val="22"/>
              </w:rPr>
              <w:t>NI Number: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9B2AD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000000" w:fill="FFFFFF"/>
            <w:vAlign w:val="center"/>
          </w:tcPr>
          <w:p w14:paraId="4A78636D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04441" w:rsidRPr="005F23A2" w14:paraId="0E76F837" w14:textId="77777777" w:rsidTr="000F2E86">
        <w:trPr>
          <w:trHeight w:hRule="exact" w:val="160"/>
          <w:jc w:val="center"/>
        </w:trPr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000000" w:fill="FFFFFF"/>
            <w:vAlign w:val="center"/>
          </w:tcPr>
          <w:p w14:paraId="7E37C069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</w:tcPr>
          <w:p w14:paraId="3BDD7B26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  <w:vAlign w:val="center"/>
          </w:tcPr>
          <w:p w14:paraId="3ACA3626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  <w:vAlign w:val="center"/>
          </w:tcPr>
          <w:p w14:paraId="7A8C255F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  <w:vAlign w:val="center"/>
          </w:tcPr>
          <w:p w14:paraId="6D8297FB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000000" w:fill="FFFFFF"/>
            <w:vAlign w:val="center"/>
          </w:tcPr>
          <w:p w14:paraId="460D7CBB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04441" w:rsidRPr="005F23A2" w14:paraId="019DCE41" w14:textId="77777777" w:rsidTr="000F2E86">
        <w:trPr>
          <w:trHeight w:hRule="exact" w:val="500"/>
          <w:jc w:val="center"/>
        </w:trPr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000000" w:fill="FFFFFF"/>
            <w:vAlign w:val="center"/>
          </w:tcPr>
          <w:p w14:paraId="051D0723" w14:textId="77777777" w:rsidR="00204441" w:rsidRPr="005F23A2" w:rsidRDefault="00FD1A40" w:rsidP="00931561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</w:t>
            </w:r>
            <w:r w:rsidR="00204441">
              <w:rPr>
                <w:sz w:val="22"/>
                <w:szCs w:val="22"/>
              </w:rPr>
              <w:t xml:space="preserve"> </w:t>
            </w:r>
            <w:r w:rsidR="00931561">
              <w:rPr>
                <w:sz w:val="22"/>
                <w:szCs w:val="22"/>
              </w:rPr>
              <w:t>Ref Code</w:t>
            </w:r>
            <w:r w:rsidR="00204441" w:rsidRPr="005F23A2">
              <w:rPr>
                <w:sz w:val="22"/>
                <w:szCs w:val="22"/>
              </w:rPr>
              <w:t>: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7832F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  <w:vAlign w:val="center"/>
          </w:tcPr>
          <w:p w14:paraId="46608820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  <w:vAlign w:val="center"/>
          </w:tcPr>
          <w:p w14:paraId="00531C9B" w14:textId="77777777" w:rsidR="00204441" w:rsidRPr="005F23A2" w:rsidRDefault="00931561" w:rsidP="00204441"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Telephone Number</w:t>
            </w:r>
            <w:r w:rsidR="00204441" w:rsidRPr="005F23A2">
              <w:rPr>
                <w:sz w:val="22"/>
                <w:szCs w:val="22"/>
              </w:rPr>
              <w:t>: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D05C8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000000" w:fill="FFFFFF"/>
            <w:vAlign w:val="center"/>
          </w:tcPr>
          <w:p w14:paraId="4A538839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04441" w:rsidRPr="005F23A2" w14:paraId="0235F1F9" w14:textId="77777777" w:rsidTr="000F2E86">
        <w:trPr>
          <w:trHeight w:hRule="exact" w:val="160"/>
          <w:jc w:val="center"/>
        </w:trPr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000000" w:fill="FFFFFF"/>
            <w:vAlign w:val="center"/>
          </w:tcPr>
          <w:p w14:paraId="1DFE4D9C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</w:tcPr>
          <w:p w14:paraId="3FF423C7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  <w:vAlign w:val="center"/>
          </w:tcPr>
          <w:p w14:paraId="140D60ED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  <w:vAlign w:val="center"/>
          </w:tcPr>
          <w:p w14:paraId="604C14CD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769" w:type="dxa"/>
            <w:tcBorders>
              <w:top w:val="nil"/>
              <w:left w:val="nil"/>
              <w:bottom w:val="nil"/>
              <w:right w:val="nil"/>
            </w:tcBorders>
            <w:shd w:val="pct12" w:color="000000" w:fill="FFFFFF"/>
            <w:vAlign w:val="center"/>
          </w:tcPr>
          <w:p w14:paraId="61C6D8DC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000000" w:fill="FFFFFF"/>
            <w:vAlign w:val="center"/>
          </w:tcPr>
          <w:p w14:paraId="247A4857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04441" w:rsidRPr="005F23A2" w14:paraId="5FC1E1B6" w14:textId="77777777" w:rsidTr="000F2E86">
        <w:trPr>
          <w:cantSplit/>
          <w:trHeight w:hRule="exact" w:val="1224"/>
          <w:jc w:val="center"/>
        </w:trPr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2" w:color="000000" w:fill="FFFFFF"/>
            <w:vAlign w:val="center"/>
          </w:tcPr>
          <w:p w14:paraId="6A90920E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  <w:r w:rsidRPr="005F23A2">
              <w:rPr>
                <w:sz w:val="22"/>
                <w:szCs w:val="22"/>
              </w:rPr>
              <w:t>Address:</w:t>
            </w:r>
          </w:p>
        </w:tc>
        <w:tc>
          <w:tcPr>
            <w:tcW w:w="8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0108F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  <w:p w14:paraId="7FC816E3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  <w:p w14:paraId="3A22F39B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  <w:p w14:paraId="69E865EF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  <w:p w14:paraId="139B7FDB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  <w:p w14:paraId="4F84BBF7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  <w:p w14:paraId="322BD08B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2" w:color="000000" w:fill="FFFFFF"/>
          </w:tcPr>
          <w:p w14:paraId="55EC27DB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204441" w:rsidRPr="005F23A2" w14:paraId="43766AB1" w14:textId="77777777" w:rsidTr="000F2E86">
        <w:trPr>
          <w:cantSplit/>
          <w:trHeight w:hRule="exact" w:val="160"/>
          <w:jc w:val="center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2" w:color="000000" w:fill="FFFFFF"/>
            <w:vAlign w:val="center"/>
          </w:tcPr>
          <w:p w14:paraId="2BFCE533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pct12" w:color="000000" w:fill="FFFFFF"/>
            <w:vAlign w:val="center"/>
          </w:tcPr>
          <w:p w14:paraId="1FF1A674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14:paraId="148B6A37" w14:textId="77777777" w:rsidR="00204441" w:rsidRPr="005F23A2" w:rsidRDefault="00204441" w:rsidP="00204441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14:paraId="30E7D04F" w14:textId="77777777" w:rsidR="00204441" w:rsidRDefault="00204441" w:rsidP="00204441">
      <w:pPr>
        <w:spacing w:line="240" w:lineRule="auto"/>
        <w:rPr>
          <w:sz w:val="22"/>
          <w:u w:val="single"/>
        </w:rPr>
      </w:pPr>
    </w:p>
    <w:tbl>
      <w:tblPr>
        <w:tblW w:w="1034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60"/>
        <w:gridCol w:w="8788"/>
      </w:tblGrid>
      <w:tr w:rsidR="00204441" w14:paraId="761A360B" w14:textId="77777777" w:rsidTr="00204441">
        <w:trPr>
          <w:trHeight w:val="128"/>
        </w:trPr>
        <w:tc>
          <w:tcPr>
            <w:tcW w:w="1560" w:type="dxa"/>
          </w:tcPr>
          <w:p w14:paraId="482F2F88" w14:textId="77777777" w:rsidR="00204441" w:rsidRDefault="00204441" w:rsidP="00204441">
            <w:pPr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Part B</w:t>
            </w:r>
          </w:p>
        </w:tc>
        <w:tc>
          <w:tcPr>
            <w:tcW w:w="8788" w:type="dxa"/>
          </w:tcPr>
          <w:p w14:paraId="553F3D29" w14:textId="77777777" w:rsidR="00204441" w:rsidRDefault="00204441" w:rsidP="00204441">
            <w:pPr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Your Options</w:t>
            </w:r>
          </w:p>
        </w:tc>
      </w:tr>
    </w:tbl>
    <w:p w14:paraId="66983044" w14:textId="77777777" w:rsidR="00204441" w:rsidRPr="005F23A2" w:rsidRDefault="00204441" w:rsidP="00204441">
      <w:pPr>
        <w:spacing w:line="240" w:lineRule="auto"/>
        <w:rPr>
          <w:sz w:val="22"/>
          <w:szCs w:val="22"/>
          <w:u w:val="single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567"/>
        <w:gridCol w:w="657"/>
        <w:gridCol w:w="760"/>
        <w:gridCol w:w="356"/>
        <w:gridCol w:w="1912"/>
      </w:tblGrid>
      <w:tr w:rsidR="00204441" w:rsidRPr="005F23A2" w14:paraId="67727C8D" w14:textId="77777777" w:rsidTr="00A34352">
        <w:trPr>
          <w:cantSplit/>
          <w:trHeight w:hRule="exact" w:val="305"/>
          <w:jc w:val="center"/>
        </w:trPr>
        <w:tc>
          <w:tcPr>
            <w:tcW w:w="84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14:paraId="77808CAC" w14:textId="77777777" w:rsidR="00204441" w:rsidRPr="005F23A2" w:rsidRDefault="00204441" w:rsidP="00204441">
            <w:pPr>
              <w:spacing w:line="240" w:lineRule="auto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14:paraId="19A198E0" w14:textId="77777777" w:rsidR="00204441" w:rsidRPr="005F23A2" w:rsidRDefault="00204441" w:rsidP="00204441">
            <w:pPr>
              <w:spacing w:line="240" w:lineRule="auto"/>
              <w:rPr>
                <w:b/>
                <w:sz w:val="22"/>
                <w:szCs w:val="22"/>
                <w:u w:val="single"/>
              </w:rPr>
            </w:pPr>
          </w:p>
        </w:tc>
      </w:tr>
      <w:tr w:rsidR="00204441" w:rsidRPr="006E7D4C" w14:paraId="5F70BB0C" w14:textId="77777777" w:rsidTr="00A34352">
        <w:trPr>
          <w:cantSplit/>
          <w:trHeight w:hRule="exact" w:val="675"/>
          <w:jc w:val="center"/>
        </w:trPr>
        <w:tc>
          <w:tcPr>
            <w:tcW w:w="843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14:paraId="2E210963" w14:textId="77777777" w:rsidR="00204441" w:rsidRPr="0090010E" w:rsidRDefault="00204441" w:rsidP="00204441">
            <w:pPr>
              <w:spacing w:line="240" w:lineRule="auto"/>
              <w:rPr>
                <w:b/>
                <w:sz w:val="22"/>
                <w:szCs w:val="22"/>
                <w:u w:val="single"/>
              </w:rPr>
            </w:pPr>
            <w:r w:rsidRPr="0090010E">
              <w:rPr>
                <w:b/>
                <w:sz w:val="22"/>
                <w:szCs w:val="22"/>
                <w:u w:val="single"/>
              </w:rPr>
              <w:t>Options: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14:paraId="4471DE7A" w14:textId="77777777" w:rsidR="00204441" w:rsidRPr="006E7D4C" w:rsidRDefault="00204441" w:rsidP="00A34352">
            <w:pPr>
              <w:spacing w:line="240" w:lineRule="auto"/>
              <w:jc w:val="center"/>
              <w:rPr>
                <w:b/>
                <w:sz w:val="22"/>
                <w:szCs w:val="22"/>
                <w:highlight w:val="yellow"/>
                <w:u w:val="single"/>
              </w:rPr>
            </w:pPr>
          </w:p>
        </w:tc>
      </w:tr>
      <w:tr w:rsidR="00204441" w:rsidRPr="006E7D4C" w14:paraId="3488A25E" w14:textId="77777777" w:rsidTr="00A34352">
        <w:trPr>
          <w:trHeight w:hRule="exact" w:val="16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000000" w:fill="FFFFFF"/>
          </w:tcPr>
          <w:p w14:paraId="02C49534" w14:textId="77777777" w:rsidR="00204441" w:rsidRPr="0090010E" w:rsidRDefault="00204441" w:rsidP="00204441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14:paraId="4A9C9733" w14:textId="77777777" w:rsidR="00204441" w:rsidRPr="006E7D4C" w:rsidRDefault="00204441" w:rsidP="00204441">
            <w:pPr>
              <w:spacing w:line="240" w:lineRule="auto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14:paraId="746158EB" w14:textId="77777777" w:rsidR="00204441" w:rsidRPr="006E7D4C" w:rsidRDefault="00204441" w:rsidP="00204441">
            <w:pPr>
              <w:spacing w:line="240" w:lineRule="auto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14:paraId="559D1499" w14:textId="77777777" w:rsidR="00204441" w:rsidRPr="006E7D4C" w:rsidRDefault="00204441" w:rsidP="00204441">
            <w:pPr>
              <w:spacing w:line="240" w:lineRule="auto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14:paraId="062C1AB6" w14:textId="77777777" w:rsidR="00204441" w:rsidRPr="006E7D4C" w:rsidRDefault="00204441" w:rsidP="00204441">
            <w:pPr>
              <w:spacing w:line="240" w:lineRule="auto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000000" w:fill="FFFFFF"/>
          </w:tcPr>
          <w:p w14:paraId="65096586" w14:textId="77777777" w:rsidR="00204441" w:rsidRPr="006E7D4C" w:rsidRDefault="00204441" w:rsidP="00204441">
            <w:pPr>
              <w:spacing w:line="240" w:lineRule="auto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A34352" w:rsidRPr="006E7D4C" w14:paraId="33DA8757" w14:textId="77777777" w:rsidTr="00A34352">
        <w:trPr>
          <w:cantSplit/>
          <w:trHeight w:hRule="exact" w:val="48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14:paraId="78C9BE12" w14:textId="77777777" w:rsidR="00A34352" w:rsidRPr="0090010E" w:rsidRDefault="00A34352" w:rsidP="00204441">
            <w:pPr>
              <w:spacing w:line="240" w:lineRule="auto"/>
              <w:rPr>
                <w:b/>
                <w:sz w:val="22"/>
                <w:szCs w:val="22"/>
              </w:rPr>
            </w:pPr>
            <w:r w:rsidRPr="0090010E">
              <w:rPr>
                <w:b/>
                <w:sz w:val="22"/>
                <w:szCs w:val="22"/>
              </w:rPr>
              <w:t>1) Amount to be paid as a single contribution*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vAlign w:val="center"/>
          </w:tcPr>
          <w:p w14:paraId="6E8DB524" w14:textId="77777777" w:rsidR="00A34352" w:rsidRPr="0090010E" w:rsidRDefault="00A34352" w:rsidP="00204441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B28FA" w14:textId="77777777" w:rsidR="00A34352" w:rsidRPr="0090010E" w:rsidRDefault="00A34352" w:rsidP="00204441">
            <w:pPr>
              <w:spacing w:line="240" w:lineRule="auto"/>
              <w:rPr>
                <w:b/>
                <w:sz w:val="22"/>
                <w:szCs w:val="22"/>
              </w:rPr>
            </w:pPr>
            <w:r w:rsidRPr="0090010E">
              <w:rPr>
                <w:b/>
                <w:sz w:val="22"/>
                <w:szCs w:val="22"/>
              </w:rPr>
              <w:t>£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14:paraId="230FE540" w14:textId="77777777" w:rsidR="00A34352" w:rsidRPr="006E7D4C" w:rsidRDefault="00A34352" w:rsidP="00154523">
            <w:pPr>
              <w:spacing w:line="240" w:lineRule="auto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A34352" w:rsidRPr="006E7D4C" w14:paraId="20886CBF" w14:textId="77777777" w:rsidTr="00A34352">
        <w:trPr>
          <w:trHeight w:hRule="exact" w:val="16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000000" w:fill="FFFFFF"/>
          </w:tcPr>
          <w:p w14:paraId="6186EC32" w14:textId="77777777" w:rsidR="00A34352" w:rsidRPr="0090010E" w:rsidRDefault="00A34352" w:rsidP="00204441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14:paraId="102020F8" w14:textId="77777777" w:rsidR="00A34352" w:rsidRPr="0090010E" w:rsidRDefault="00A34352" w:rsidP="00204441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vAlign w:val="center"/>
          </w:tcPr>
          <w:p w14:paraId="3B9D85AA" w14:textId="77777777" w:rsidR="00A34352" w:rsidRPr="0090010E" w:rsidRDefault="00A34352" w:rsidP="00204441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vAlign w:val="center"/>
          </w:tcPr>
          <w:p w14:paraId="251D8DBF" w14:textId="77777777" w:rsidR="00A34352" w:rsidRPr="0090010E" w:rsidRDefault="00A34352" w:rsidP="00204441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vAlign w:val="center"/>
          </w:tcPr>
          <w:p w14:paraId="79D39AB2" w14:textId="77777777" w:rsidR="00A34352" w:rsidRPr="0090010E" w:rsidRDefault="00A34352" w:rsidP="00204441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14:paraId="45E2955A" w14:textId="77777777" w:rsidR="00A34352" w:rsidRPr="006E7D4C" w:rsidRDefault="00A34352" w:rsidP="00204441">
            <w:pPr>
              <w:spacing w:line="240" w:lineRule="auto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A34352" w:rsidRPr="006E7D4C" w14:paraId="02139850" w14:textId="77777777" w:rsidTr="00A34352">
        <w:trPr>
          <w:cantSplit/>
          <w:trHeight w:hRule="exact" w:val="48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14:paraId="2CC0A711" w14:textId="77777777" w:rsidR="00A34352" w:rsidRPr="0090010E" w:rsidRDefault="00A34352" w:rsidP="00204441">
            <w:pPr>
              <w:spacing w:line="240" w:lineRule="auto"/>
              <w:rPr>
                <w:b/>
                <w:sz w:val="22"/>
                <w:szCs w:val="22"/>
              </w:rPr>
            </w:pPr>
            <w:r w:rsidRPr="0090010E">
              <w:rPr>
                <w:b/>
                <w:sz w:val="22"/>
                <w:szCs w:val="22"/>
              </w:rPr>
              <w:t>2) Amount to be paid as a contribution each month*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vAlign w:val="center"/>
          </w:tcPr>
          <w:p w14:paraId="75D5FC2F" w14:textId="77777777" w:rsidR="00A34352" w:rsidRPr="0090010E" w:rsidRDefault="00A34352" w:rsidP="00204441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87C14" w14:textId="77777777" w:rsidR="00A34352" w:rsidRPr="0090010E" w:rsidRDefault="00A34352" w:rsidP="00204441">
            <w:pPr>
              <w:spacing w:line="240" w:lineRule="auto"/>
              <w:rPr>
                <w:b/>
                <w:sz w:val="22"/>
                <w:szCs w:val="22"/>
              </w:rPr>
            </w:pPr>
            <w:r w:rsidRPr="0090010E">
              <w:rPr>
                <w:b/>
                <w:sz w:val="22"/>
                <w:szCs w:val="22"/>
              </w:rPr>
              <w:t>£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14:paraId="6AFCDF68" w14:textId="77777777" w:rsidR="00A34352" w:rsidRPr="006E7D4C" w:rsidRDefault="00A34352" w:rsidP="00204441">
            <w:pPr>
              <w:spacing w:line="240" w:lineRule="auto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A34352" w:rsidRPr="006E7D4C" w14:paraId="488BAB87" w14:textId="77777777" w:rsidTr="000F2E86">
        <w:trPr>
          <w:cantSplit/>
          <w:trHeight w:hRule="exact" w:val="16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14:paraId="44C6EE88" w14:textId="77777777" w:rsidR="00A34352" w:rsidRPr="0090010E" w:rsidRDefault="00A34352" w:rsidP="00204441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vAlign w:val="center"/>
          </w:tcPr>
          <w:p w14:paraId="1EB9BD77" w14:textId="77777777" w:rsidR="00A34352" w:rsidRPr="0090010E" w:rsidRDefault="00A34352" w:rsidP="00204441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vAlign w:val="center"/>
          </w:tcPr>
          <w:p w14:paraId="56A6317B" w14:textId="77777777" w:rsidR="00A34352" w:rsidRPr="0090010E" w:rsidRDefault="00A34352" w:rsidP="00204441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vAlign w:val="center"/>
          </w:tcPr>
          <w:p w14:paraId="40C51ED0" w14:textId="77777777" w:rsidR="00A34352" w:rsidRPr="0090010E" w:rsidRDefault="00A34352" w:rsidP="00204441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14:paraId="653BF750" w14:textId="77777777" w:rsidR="00A34352" w:rsidRPr="0090010E" w:rsidRDefault="00A34352" w:rsidP="00204441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</w:tr>
      <w:tr w:rsidR="00A34352" w:rsidRPr="006E7D4C" w14:paraId="10570DDE" w14:textId="77777777" w:rsidTr="00A34352">
        <w:trPr>
          <w:cantSplit/>
          <w:trHeight w:val="64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14:paraId="3140305D" w14:textId="77777777" w:rsidR="00A34352" w:rsidRPr="0090010E" w:rsidRDefault="00A34352" w:rsidP="00204441">
            <w:pPr>
              <w:spacing w:line="240" w:lineRule="auto"/>
              <w:rPr>
                <w:b/>
                <w:sz w:val="22"/>
                <w:szCs w:val="22"/>
              </w:rPr>
            </w:pPr>
            <w:r w:rsidRPr="0090010E">
              <w:rPr>
                <w:b/>
                <w:sz w:val="22"/>
                <w:szCs w:val="22"/>
              </w:rPr>
              <w:t>3) Amount to be paid as % of Pensionable Salary each month*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vAlign w:val="center"/>
          </w:tcPr>
          <w:p w14:paraId="068C1CDB" w14:textId="77777777" w:rsidR="00A34352" w:rsidRPr="0090010E" w:rsidRDefault="00A34352" w:rsidP="00204441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BB275" w14:textId="77777777" w:rsidR="00A34352" w:rsidRPr="0090010E" w:rsidRDefault="0090010E" w:rsidP="0090010E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90010E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91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353A157C" w14:textId="77777777" w:rsidR="00A34352" w:rsidRPr="006E7D4C" w:rsidRDefault="00A34352" w:rsidP="00204441">
            <w:pPr>
              <w:spacing w:line="240" w:lineRule="auto"/>
              <w:jc w:val="left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A34352" w:rsidRPr="006E7D4C" w14:paraId="16AE2378" w14:textId="77777777" w:rsidTr="00A34352">
        <w:trPr>
          <w:cantSplit/>
          <w:trHeight w:hRule="exact" w:val="16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14:paraId="76BBACA0" w14:textId="77777777" w:rsidR="00A34352" w:rsidRPr="0090010E" w:rsidRDefault="00A34352" w:rsidP="00204441">
            <w:pPr>
              <w:spacing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vAlign w:val="center"/>
          </w:tcPr>
          <w:p w14:paraId="18DA720F" w14:textId="77777777" w:rsidR="00A34352" w:rsidRPr="006E7D4C" w:rsidRDefault="00A34352" w:rsidP="00204441">
            <w:pPr>
              <w:spacing w:line="240" w:lineRule="auto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vAlign w:val="center"/>
          </w:tcPr>
          <w:p w14:paraId="0F566DB6" w14:textId="77777777" w:rsidR="00A34352" w:rsidRPr="006E7D4C" w:rsidRDefault="00A34352" w:rsidP="00204441">
            <w:pPr>
              <w:spacing w:line="240" w:lineRule="auto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BA4CE" w14:textId="77777777" w:rsidR="00A34352" w:rsidRPr="006E7D4C" w:rsidRDefault="00A34352" w:rsidP="00204441">
            <w:pPr>
              <w:spacing w:line="240" w:lineRule="auto"/>
              <w:jc w:val="left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A34352" w:rsidRPr="006E7D4C" w14:paraId="50714CBE" w14:textId="77777777" w:rsidTr="00A34352">
        <w:trPr>
          <w:cantSplit/>
          <w:trHeight w:hRule="exact" w:val="480"/>
          <w:jc w:val="center"/>
        </w:trPr>
        <w:tc>
          <w:tcPr>
            <w:tcW w:w="60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14:paraId="319361A7" w14:textId="77777777" w:rsidR="00A34352" w:rsidRPr="0090010E" w:rsidRDefault="00A34352" w:rsidP="00204441">
            <w:pPr>
              <w:spacing w:line="240" w:lineRule="auto"/>
              <w:rPr>
                <w:b/>
                <w:sz w:val="22"/>
                <w:szCs w:val="22"/>
              </w:rPr>
            </w:pPr>
            <w:r w:rsidRPr="0090010E">
              <w:rPr>
                <w:b/>
                <w:sz w:val="22"/>
                <w:szCs w:val="22"/>
              </w:rPr>
              <w:t>4) I wish to cease paying AVCs with effect from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  <w:vAlign w:val="center"/>
          </w:tcPr>
          <w:p w14:paraId="7E1610D7" w14:textId="77777777" w:rsidR="00A34352" w:rsidRPr="006E7D4C" w:rsidRDefault="00A34352" w:rsidP="00204441">
            <w:pPr>
              <w:spacing w:line="240" w:lineRule="auto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10BC1" w14:textId="77777777" w:rsidR="00A34352" w:rsidRPr="006E7D4C" w:rsidRDefault="00A34352" w:rsidP="00204441">
            <w:pPr>
              <w:spacing w:line="240" w:lineRule="auto"/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9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CCA7F" w14:textId="77777777" w:rsidR="00A34352" w:rsidRPr="006E7D4C" w:rsidRDefault="00A34352" w:rsidP="00204441">
            <w:pPr>
              <w:spacing w:line="240" w:lineRule="auto"/>
              <w:jc w:val="left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A34352" w:rsidRPr="006E7D4C" w14:paraId="266D8735" w14:textId="77777777" w:rsidTr="00A34352">
        <w:trPr>
          <w:cantSplit/>
          <w:trHeight w:val="160"/>
          <w:jc w:val="center"/>
        </w:trPr>
        <w:tc>
          <w:tcPr>
            <w:tcW w:w="84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  <w:vAlign w:val="center"/>
          </w:tcPr>
          <w:p w14:paraId="2599F05D" w14:textId="77777777" w:rsidR="00A34352" w:rsidRPr="006E7D4C" w:rsidRDefault="00A34352" w:rsidP="00204441">
            <w:pPr>
              <w:spacing w:line="240" w:lineRule="auto"/>
              <w:rPr>
                <w:b/>
                <w:sz w:val="22"/>
                <w:szCs w:val="22"/>
                <w:highlight w:val="yellow"/>
                <w:u w:val="single"/>
              </w:rPr>
            </w:pPr>
          </w:p>
        </w:tc>
        <w:tc>
          <w:tcPr>
            <w:tcW w:w="19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6E35F" w14:textId="77777777" w:rsidR="00A34352" w:rsidRPr="006E7D4C" w:rsidRDefault="00A34352" w:rsidP="00204441">
            <w:pPr>
              <w:spacing w:line="240" w:lineRule="auto"/>
              <w:jc w:val="left"/>
              <w:rPr>
                <w:b/>
                <w:sz w:val="22"/>
                <w:szCs w:val="22"/>
                <w:highlight w:val="yellow"/>
              </w:rPr>
            </w:pPr>
          </w:p>
        </w:tc>
      </w:tr>
    </w:tbl>
    <w:p w14:paraId="52E8D1F9" w14:textId="77777777" w:rsidR="00204441" w:rsidRPr="006E7D4C" w:rsidRDefault="00204441" w:rsidP="00204441">
      <w:pPr>
        <w:spacing w:line="240" w:lineRule="auto"/>
        <w:rPr>
          <w:sz w:val="22"/>
          <w:highlight w:val="yellow"/>
        </w:rPr>
      </w:pPr>
    </w:p>
    <w:p w14:paraId="48CC0F81" w14:textId="77777777" w:rsidR="002F2F83" w:rsidRPr="0090010E" w:rsidRDefault="00D86C44">
      <w:pPr>
        <w:pStyle w:val="ListParagraph"/>
        <w:spacing w:line="276" w:lineRule="auto"/>
        <w:ind w:left="-142"/>
        <w:rPr>
          <w:b/>
          <w:sz w:val="20"/>
        </w:rPr>
      </w:pPr>
      <w:r w:rsidRPr="0090010E">
        <w:rPr>
          <w:b/>
          <w:sz w:val="20"/>
        </w:rPr>
        <w:t>* In addition to your regular contribution</w:t>
      </w:r>
      <w:r w:rsidR="002F2F83" w:rsidRPr="0090010E">
        <w:rPr>
          <w:b/>
          <w:sz w:val="20"/>
        </w:rPr>
        <w:t>.</w:t>
      </w:r>
    </w:p>
    <w:p w14:paraId="577B9DBB" w14:textId="77777777" w:rsidR="002F2F83" w:rsidRDefault="002F2F83">
      <w:pPr>
        <w:pStyle w:val="ListParagraph"/>
        <w:spacing w:line="276" w:lineRule="auto"/>
        <w:ind w:left="-142"/>
        <w:rPr>
          <w:b/>
          <w:sz w:val="20"/>
          <w:highlight w:val="yellow"/>
        </w:rPr>
      </w:pPr>
    </w:p>
    <w:p w14:paraId="3C5EEEEB" w14:textId="77777777" w:rsidR="0090010E" w:rsidRPr="0090010E" w:rsidRDefault="0090010E" w:rsidP="0090010E">
      <w:pPr>
        <w:spacing w:line="240" w:lineRule="auto"/>
        <w:rPr>
          <w:rFonts w:cs="Arial"/>
          <w:b/>
          <w:sz w:val="20"/>
        </w:rPr>
      </w:pPr>
      <w:r w:rsidRPr="0090010E">
        <w:rPr>
          <w:rFonts w:cs="Arial"/>
          <w:b/>
          <w:sz w:val="20"/>
        </w:rPr>
        <w:t>Contributions will be deducted under the Emerson SMART Contribution Arrangement.</w:t>
      </w:r>
    </w:p>
    <w:p w14:paraId="21007B00" w14:textId="77777777" w:rsidR="0090010E" w:rsidRPr="0090010E" w:rsidRDefault="008218D3" w:rsidP="0090010E">
      <w:pPr>
        <w:spacing w:line="240" w:lineRule="auto"/>
        <w:rPr>
          <w:rFonts w:cs="Arial"/>
          <w:b/>
          <w:sz w:val="20"/>
        </w:rPr>
      </w:pPr>
      <w:r>
        <w:rPr>
          <w:rFonts w:cs="Arial"/>
          <w:b/>
          <w:noProof/>
          <w:sz w:val="20"/>
          <w:lang w:eastAsia="en-GB"/>
        </w:rPr>
        <w:pict w14:anchorId="1BF68112">
          <v:rect id="Rectangle 28" o:spid="_x0000_s1031" style="position:absolute;left:0;text-align:left;margin-left:186.2pt;margin-top:11.4pt;width:28.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JbZHwIAADwEAAAOAAAAZHJzL2Uyb0RvYy54bWysU9uO0zAQfUfiHyy/01xolm3UdLXqUoS0&#10;wIqFD3AdJ7HwjbHbtHw9Y6dbusATwg+WxzM+PnNmZnlz0IrsBXhpTUOLWU6JMNy20vQN/fpl8+qa&#10;Eh+YaZmyRjT0KDy9Wb18sRxdLUo7WNUKIAhifD26hg4huDrLPB+EZn5mnTDo7CxoFtCEPmuBjYiu&#10;VVbm+VU2WmgdWC68x9u7yUlXCb/rBA+fus6LQFRDkVtIO6R9G/dstWR1D8wNkp9osH9goZk0+OkZ&#10;6o4FRnYg/4DSkoP1tgszbnVmu05ykXLAbIr8t2weB+ZEygXF8e4sk/9/sPzj/gGIbBuKhTJMY4k+&#10;o2jM9EqQ8jrqMzpfY9ije4CYoXf3ln/zxNj1gGHiFsCOg2AtsipifPbsQTQ8PiXb8YNtEZ7tgk1S&#10;HTrQERBFIIdUkeO5IuIQCMfL11fFosK6cXSVeVXkVfqB1U+PHfjwTlhN4qGhgNwTONvf+xDJsPop&#10;JJG3SrYbqVQyoN+uFZA9w+bYpHVC95dhypCxoYuqrBLyM5+/hMjT+huElgG7XEmNMp+DWB1Ve2va&#10;1IOBSTWdkbIyJxmjclMFtrY9oopgpxbGkcPDYOEHJSO2b0P99x0DQYl6b7ASi2I+j/2ejHn1pkQD&#10;Lj3bSw8zHKEaGiiZjuswzcjOgewH/KlIuRt7i9XrZFI2VnZidSKLLZoEP41TnIFLO0X9GvrVTwAA&#10;AP//AwBQSwMEFAAGAAgAAAAhAEtLPHzeAAAACQEAAA8AAABkcnMvZG93bnJldi54bWxMj8FOwzAM&#10;hu9IvENkJG4sXbbBVupOCDQkjlt32c1tQltokqpJt8LTY05wtP3p9/dn28l24myG0HqHMJ8lIIyr&#10;vG5djXAsdndrECGS09R5ZxC+TIBtfn2VUar9xe3N+RBrwSEupITQxNinUoaqMZbCzPfG8e3dD5Yi&#10;j0Mt9UAXDredVElyLy21jj801JvnxlSfh9EilK060ve+eE3sZreIb1PxMZ5eEG9vpqdHENFM8Q+G&#10;X31Wh5ydSj86HUSHsHhQS0YRlOIKDCzVhhclwmo1B5ln8n+D/AcAAP//AwBQSwECLQAUAAYACAAA&#10;ACEAtoM4kv4AAADhAQAAEwAAAAAAAAAAAAAAAAAAAAAAW0NvbnRlbnRfVHlwZXNdLnhtbFBLAQIt&#10;ABQABgAIAAAAIQA4/SH/1gAAAJQBAAALAAAAAAAAAAAAAAAAAC8BAABfcmVscy8ucmVsc1BLAQIt&#10;ABQABgAIAAAAIQDeFJbZHwIAADwEAAAOAAAAAAAAAAAAAAAAAC4CAABkcnMvZTJvRG9jLnhtbFBL&#10;AQItABQABgAIAAAAIQBLSzx83gAAAAkBAAAPAAAAAAAAAAAAAAAAAHkEAABkcnMvZG93bnJldi54&#10;bWxQSwUGAAAAAAQABADzAAAAhAUAAAAA&#10;"/>
        </w:pict>
      </w:r>
    </w:p>
    <w:p w14:paraId="2A7B695F" w14:textId="77777777" w:rsidR="0090010E" w:rsidRPr="0090010E" w:rsidRDefault="0090010E" w:rsidP="0090010E">
      <w:pPr>
        <w:spacing w:line="240" w:lineRule="auto"/>
        <w:rPr>
          <w:rFonts w:cs="Arial"/>
          <w:b/>
          <w:sz w:val="20"/>
        </w:rPr>
      </w:pPr>
      <w:r w:rsidRPr="0090010E">
        <w:rPr>
          <w:rFonts w:cs="Arial"/>
          <w:b/>
          <w:sz w:val="20"/>
        </w:rPr>
        <w:t>If you wish to opt-out please tick here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60"/>
        <w:gridCol w:w="8646"/>
      </w:tblGrid>
      <w:tr w:rsidR="00204441" w14:paraId="21804AA4" w14:textId="77777777" w:rsidTr="00204441">
        <w:trPr>
          <w:trHeight w:val="128"/>
        </w:trPr>
        <w:tc>
          <w:tcPr>
            <w:tcW w:w="1560" w:type="dxa"/>
          </w:tcPr>
          <w:p w14:paraId="5B862818" w14:textId="77777777" w:rsidR="00204441" w:rsidRDefault="00D86C44" w:rsidP="00204441">
            <w:pPr>
              <w:spacing w:line="240" w:lineRule="auto"/>
              <w:rPr>
                <w:b/>
                <w:sz w:val="22"/>
              </w:rPr>
            </w:pPr>
            <w:r w:rsidRPr="00D86C44">
              <w:rPr>
                <w:sz w:val="20"/>
              </w:rPr>
              <w:br w:type="page"/>
            </w:r>
            <w:r w:rsidR="00204441">
              <w:rPr>
                <w:b/>
                <w:sz w:val="22"/>
              </w:rPr>
              <w:t>Part C</w:t>
            </w:r>
          </w:p>
        </w:tc>
        <w:tc>
          <w:tcPr>
            <w:tcW w:w="8646" w:type="dxa"/>
          </w:tcPr>
          <w:p w14:paraId="44BCFE9B" w14:textId="77777777" w:rsidR="00204441" w:rsidRDefault="00204441" w:rsidP="00204441">
            <w:pPr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Your Investment Options</w:t>
            </w:r>
          </w:p>
        </w:tc>
      </w:tr>
    </w:tbl>
    <w:p w14:paraId="51BC303F" w14:textId="77777777" w:rsidR="00204441" w:rsidRDefault="00A75089" w:rsidP="00204441">
      <w:pPr>
        <w:rPr>
          <w:sz w:val="22"/>
        </w:rPr>
      </w:pPr>
      <w:r>
        <w:rPr>
          <w:sz w:val="22"/>
        </w:rPr>
        <w:t>I w</w:t>
      </w:r>
      <w:r w:rsidR="00204441">
        <w:rPr>
          <w:sz w:val="22"/>
        </w:rPr>
        <w:t>ould like the contribution(s) invested as follows:-</w:t>
      </w:r>
      <w:r w:rsidR="00204441">
        <w:rPr>
          <w:sz w:val="22"/>
        </w:rPr>
        <w:tab/>
      </w:r>
    </w:p>
    <w:tbl>
      <w:tblPr>
        <w:tblW w:w="10103" w:type="dxa"/>
        <w:jc w:val="center"/>
        <w:tblLayout w:type="fixed"/>
        <w:tblLook w:val="0000" w:firstRow="0" w:lastRow="0" w:firstColumn="0" w:lastColumn="0" w:noHBand="0" w:noVBand="0"/>
      </w:tblPr>
      <w:tblGrid>
        <w:gridCol w:w="236"/>
        <w:gridCol w:w="2974"/>
        <w:gridCol w:w="272"/>
        <w:gridCol w:w="3413"/>
        <w:gridCol w:w="709"/>
        <w:gridCol w:w="1701"/>
        <w:gridCol w:w="798"/>
      </w:tblGrid>
      <w:tr w:rsidR="003725F0" w:rsidRPr="00FD0417" w14:paraId="6DE55E26" w14:textId="77777777" w:rsidTr="003725F0">
        <w:trPr>
          <w:jc w:val="center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6E6E6"/>
            <w:vAlign w:val="center"/>
          </w:tcPr>
          <w:p w14:paraId="3B93C358" w14:textId="77777777" w:rsidR="00EB5C5E" w:rsidRPr="00FD0417" w:rsidRDefault="00EB5C5E" w:rsidP="00CF1FEF">
            <w:pPr>
              <w:spacing w:line="240" w:lineRule="auto"/>
              <w:rPr>
                <w:rFonts w:cs="Arial"/>
                <w:sz w:val="18"/>
                <w:lang w:val="en-US" w:eastAsia="en-GB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2EB9D45F" w14:textId="77777777" w:rsidR="00EB5C5E" w:rsidRPr="00FD0417" w:rsidRDefault="00EB5C5E" w:rsidP="00CF1FEF">
            <w:pPr>
              <w:spacing w:line="240" w:lineRule="auto"/>
              <w:rPr>
                <w:rFonts w:cs="Arial"/>
                <w:sz w:val="18"/>
                <w:lang w:val="en-US" w:eastAsia="en-GB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2A150C57" w14:textId="77777777" w:rsidR="00EB5C5E" w:rsidRPr="00FD0417" w:rsidRDefault="00EB5C5E" w:rsidP="00CF1FEF">
            <w:pPr>
              <w:tabs>
                <w:tab w:val="left" w:pos="720"/>
                <w:tab w:val="left" w:pos="1260"/>
                <w:tab w:val="left" w:pos="3600"/>
                <w:tab w:val="left" w:pos="4860"/>
                <w:tab w:val="left" w:pos="6120"/>
                <w:tab w:val="left" w:pos="7020"/>
              </w:tabs>
              <w:spacing w:line="240" w:lineRule="auto"/>
              <w:rPr>
                <w:rFonts w:cs="Arial"/>
                <w:sz w:val="18"/>
                <w:lang w:val="en-US" w:eastAsia="en-GB"/>
              </w:rPr>
            </w:pP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487388E" w14:textId="77777777" w:rsidR="00EB5C5E" w:rsidRPr="00FD0417" w:rsidRDefault="00EB5C5E" w:rsidP="00CF1FEF">
            <w:pPr>
              <w:tabs>
                <w:tab w:val="left" w:pos="3600"/>
                <w:tab w:val="left" w:pos="4860"/>
                <w:tab w:val="left" w:pos="6120"/>
                <w:tab w:val="left" w:pos="7020"/>
              </w:tabs>
              <w:spacing w:line="240" w:lineRule="auto"/>
              <w:rPr>
                <w:rFonts w:cs="Arial"/>
                <w:sz w:val="18"/>
                <w:lang w:val="en-US"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529155FC" w14:textId="77777777" w:rsidR="00EB5C5E" w:rsidRPr="00FD0417" w:rsidRDefault="00EB5C5E" w:rsidP="00CF1FEF">
            <w:pPr>
              <w:tabs>
                <w:tab w:val="left" w:pos="3600"/>
                <w:tab w:val="left" w:pos="4860"/>
                <w:tab w:val="left" w:pos="6120"/>
                <w:tab w:val="left" w:pos="7020"/>
              </w:tabs>
              <w:spacing w:line="240" w:lineRule="auto"/>
              <w:rPr>
                <w:rFonts w:cs="Arial"/>
                <w:sz w:val="18"/>
                <w:lang w:val="en-US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14:paraId="2C9C7971" w14:textId="77777777" w:rsidR="00114101" w:rsidRDefault="006B3B2B">
            <w:pPr>
              <w:tabs>
                <w:tab w:val="left" w:pos="3600"/>
                <w:tab w:val="left" w:pos="4860"/>
                <w:tab w:val="left" w:pos="6120"/>
                <w:tab w:val="left" w:pos="7020"/>
              </w:tabs>
              <w:spacing w:line="240" w:lineRule="auto"/>
              <w:jc w:val="center"/>
              <w:rPr>
                <w:rFonts w:cs="Arial"/>
                <w:b/>
                <w:sz w:val="22"/>
                <w:szCs w:val="22"/>
                <w:lang w:val="en-US" w:eastAsia="en-GB"/>
              </w:rPr>
            </w:pPr>
            <w:r w:rsidRPr="006B3B2B">
              <w:rPr>
                <w:rFonts w:cs="Arial"/>
                <w:b/>
                <w:sz w:val="22"/>
                <w:szCs w:val="22"/>
                <w:lang w:val="en-US" w:eastAsia="en-GB"/>
              </w:rPr>
              <w:t>Tick to Select</w:t>
            </w:r>
          </w:p>
          <w:p w14:paraId="09EBB62D" w14:textId="77777777" w:rsidR="00114101" w:rsidRDefault="00114101">
            <w:pPr>
              <w:tabs>
                <w:tab w:val="left" w:pos="3600"/>
                <w:tab w:val="left" w:pos="4860"/>
                <w:tab w:val="left" w:pos="6120"/>
                <w:tab w:val="left" w:pos="7020"/>
              </w:tabs>
              <w:spacing w:line="240" w:lineRule="auto"/>
              <w:jc w:val="center"/>
              <w:rPr>
                <w:rFonts w:cs="Arial"/>
                <w:b/>
                <w:sz w:val="22"/>
                <w:szCs w:val="22"/>
                <w:lang w:val="en-US" w:eastAsia="en-GB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14:paraId="32B892D2" w14:textId="77777777" w:rsidR="00EB5C5E" w:rsidRPr="00FD0417" w:rsidRDefault="00EB5C5E" w:rsidP="00CF1FEF">
            <w:pPr>
              <w:tabs>
                <w:tab w:val="left" w:pos="3600"/>
                <w:tab w:val="left" w:pos="4860"/>
                <w:tab w:val="left" w:pos="6120"/>
                <w:tab w:val="left" w:pos="7020"/>
              </w:tabs>
              <w:spacing w:line="240" w:lineRule="auto"/>
              <w:rPr>
                <w:rFonts w:cs="Arial"/>
                <w:sz w:val="18"/>
                <w:lang w:val="en-US" w:eastAsia="en-GB"/>
              </w:rPr>
            </w:pPr>
          </w:p>
        </w:tc>
      </w:tr>
      <w:tr w:rsidR="003725F0" w:rsidRPr="00EB5C5E" w14:paraId="15F2441F" w14:textId="77777777" w:rsidTr="003725F0">
        <w:trPr>
          <w:trHeight w:val="317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59CC2C" w14:textId="77777777" w:rsidR="00EB5C5E" w:rsidRPr="00EB5C5E" w:rsidRDefault="00EB5C5E" w:rsidP="00CF1FEF">
            <w:pPr>
              <w:spacing w:after="120" w:line="240" w:lineRule="auto"/>
              <w:rPr>
                <w:rFonts w:cs="Arial"/>
                <w:b/>
                <w:sz w:val="22"/>
                <w:szCs w:val="22"/>
                <w:lang w:val="en-US" w:eastAsia="en-GB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A6AE7" w14:textId="77777777" w:rsidR="00EB5C5E" w:rsidRPr="00EB5C5E" w:rsidRDefault="00EB5C5E" w:rsidP="00CF1FEF">
            <w:pPr>
              <w:spacing w:after="120" w:line="240" w:lineRule="auto"/>
              <w:rPr>
                <w:rFonts w:cs="Arial"/>
                <w:sz w:val="22"/>
                <w:szCs w:val="22"/>
                <w:lang w:val="en-US" w:eastAsia="en-GB"/>
              </w:rPr>
            </w:pPr>
            <w:r w:rsidRPr="00EB5C5E">
              <w:rPr>
                <w:rFonts w:cs="Arial"/>
                <w:sz w:val="22"/>
                <w:szCs w:val="22"/>
                <w:lang w:val="en-US" w:eastAsia="en-GB"/>
              </w:rPr>
              <w:t>Legal &amp; General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E42596" w14:textId="77777777" w:rsidR="00EB5C5E" w:rsidRPr="00EB5C5E" w:rsidRDefault="00EB5C5E" w:rsidP="00CF1FEF">
            <w:pPr>
              <w:tabs>
                <w:tab w:val="left" w:pos="720"/>
                <w:tab w:val="left" w:pos="1260"/>
                <w:tab w:val="left" w:pos="3600"/>
                <w:tab w:val="left" w:pos="4860"/>
                <w:tab w:val="left" w:pos="6120"/>
                <w:tab w:val="left" w:pos="7020"/>
              </w:tabs>
              <w:spacing w:after="120" w:line="240" w:lineRule="auto"/>
              <w:rPr>
                <w:rFonts w:cs="Arial"/>
                <w:b/>
                <w:sz w:val="22"/>
                <w:szCs w:val="22"/>
                <w:lang w:val="en-US" w:eastAsia="en-GB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2ED7E" w14:textId="77777777" w:rsidR="00EB5C5E" w:rsidRPr="00EB5C5E" w:rsidRDefault="00EB5C5E" w:rsidP="00CF1FEF">
            <w:pPr>
              <w:tabs>
                <w:tab w:val="left" w:pos="3600"/>
                <w:tab w:val="left" w:pos="4860"/>
                <w:tab w:val="left" w:pos="6120"/>
                <w:tab w:val="left" w:pos="7020"/>
              </w:tabs>
              <w:spacing w:after="120" w:line="240" w:lineRule="auto"/>
              <w:rPr>
                <w:rFonts w:cs="Arial"/>
                <w:i/>
                <w:sz w:val="22"/>
                <w:szCs w:val="22"/>
                <w:lang w:val="en-US" w:eastAsia="en-GB"/>
              </w:rPr>
            </w:pPr>
            <w:r w:rsidRPr="00EB5C5E">
              <w:rPr>
                <w:rFonts w:cs="Arial"/>
                <w:sz w:val="22"/>
                <w:szCs w:val="22"/>
                <w:lang w:val="en-US" w:eastAsia="en-GB"/>
              </w:rPr>
              <w:t xml:space="preserve">Emerson </w:t>
            </w:r>
            <w:r w:rsidR="00E262C5">
              <w:rPr>
                <w:rFonts w:cs="Arial"/>
                <w:sz w:val="22"/>
                <w:szCs w:val="22"/>
                <w:lang w:val="en-US" w:eastAsia="en-GB"/>
              </w:rPr>
              <w:t xml:space="preserve">Default </w:t>
            </w:r>
            <w:r w:rsidRPr="00EB5C5E">
              <w:rPr>
                <w:rFonts w:cs="Arial"/>
                <w:sz w:val="22"/>
                <w:szCs w:val="22"/>
                <w:lang w:val="en-US" w:eastAsia="en-GB"/>
              </w:rPr>
              <w:t xml:space="preserve">Lifestyle Fund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DDDA4F" w14:textId="77777777" w:rsidR="00EB5C5E" w:rsidRPr="00EB5C5E" w:rsidRDefault="00EB5C5E" w:rsidP="00CF1FEF">
            <w:pPr>
              <w:tabs>
                <w:tab w:val="left" w:pos="3600"/>
                <w:tab w:val="left" w:pos="4860"/>
                <w:tab w:val="left" w:pos="6120"/>
                <w:tab w:val="left" w:pos="7020"/>
              </w:tabs>
              <w:spacing w:after="120" w:line="240" w:lineRule="auto"/>
              <w:rPr>
                <w:rFonts w:cs="Arial"/>
                <w:b/>
                <w:sz w:val="22"/>
                <w:szCs w:val="22"/>
                <w:lang w:val="en-US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CD2F3" w14:textId="77777777" w:rsidR="00EB5C5E" w:rsidRPr="00EB5C5E" w:rsidRDefault="00EB5C5E" w:rsidP="00CF1FEF">
            <w:pPr>
              <w:tabs>
                <w:tab w:val="left" w:pos="3600"/>
                <w:tab w:val="left" w:pos="4860"/>
                <w:tab w:val="left" w:pos="6120"/>
                <w:tab w:val="left" w:pos="7020"/>
              </w:tabs>
              <w:spacing w:after="120" w:line="240" w:lineRule="auto"/>
              <w:jc w:val="center"/>
              <w:rPr>
                <w:rFonts w:cs="Arial"/>
                <w:b/>
                <w:sz w:val="22"/>
                <w:szCs w:val="22"/>
                <w:lang w:val="en-US" w:eastAsia="en-GB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05B4B5" w14:textId="77777777" w:rsidR="00EB5C5E" w:rsidRPr="00EB5C5E" w:rsidRDefault="00EB5C5E" w:rsidP="00CF1FEF">
            <w:pPr>
              <w:tabs>
                <w:tab w:val="left" w:pos="3600"/>
                <w:tab w:val="left" w:pos="4860"/>
                <w:tab w:val="left" w:pos="6120"/>
                <w:tab w:val="left" w:pos="7020"/>
              </w:tabs>
              <w:spacing w:after="120" w:line="240" w:lineRule="auto"/>
              <w:rPr>
                <w:rFonts w:cs="Arial"/>
                <w:sz w:val="22"/>
                <w:szCs w:val="22"/>
                <w:lang w:val="en-US" w:eastAsia="en-GB"/>
              </w:rPr>
            </w:pPr>
          </w:p>
        </w:tc>
      </w:tr>
      <w:tr w:rsidR="00E262C5" w:rsidRPr="00FD0417" w14:paraId="565AE521" w14:textId="77777777" w:rsidTr="00E262C5">
        <w:trPr>
          <w:jc w:val="center"/>
        </w:trPr>
        <w:tc>
          <w:tcPr>
            <w:tcW w:w="236" w:type="dxa"/>
            <w:tcBorders>
              <w:left w:val="single" w:sz="4" w:space="0" w:color="auto"/>
              <w:right w:val="nil"/>
            </w:tcBorders>
            <w:shd w:val="clear" w:color="auto" w:fill="E6E6E6"/>
            <w:vAlign w:val="center"/>
          </w:tcPr>
          <w:p w14:paraId="0A2C0DDD" w14:textId="77777777" w:rsidR="00E262C5" w:rsidRPr="000B1695" w:rsidRDefault="00E262C5" w:rsidP="00CF1FEF">
            <w:pPr>
              <w:spacing w:line="240" w:lineRule="auto"/>
              <w:rPr>
                <w:rFonts w:cs="Arial"/>
                <w:b/>
                <w:sz w:val="18"/>
                <w:lang w:val="en-US" w:eastAsia="en-GB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  <w:vAlign w:val="center"/>
          </w:tcPr>
          <w:p w14:paraId="571C9E64" w14:textId="77777777" w:rsidR="00E262C5" w:rsidRPr="000B1695" w:rsidRDefault="006B3B2B" w:rsidP="00CF1FEF">
            <w:pPr>
              <w:spacing w:line="240" w:lineRule="auto"/>
              <w:rPr>
                <w:rFonts w:cs="Arial"/>
                <w:b/>
                <w:sz w:val="18"/>
                <w:lang w:val="en-US" w:eastAsia="en-GB"/>
              </w:rPr>
            </w:pPr>
            <w:r w:rsidRPr="006B3B2B">
              <w:rPr>
                <w:rFonts w:cs="Arial"/>
                <w:b/>
                <w:sz w:val="18"/>
                <w:lang w:val="en-US" w:eastAsia="en-GB"/>
              </w:rPr>
              <w:t>Or</w:t>
            </w:r>
          </w:p>
        </w:tc>
        <w:tc>
          <w:tcPr>
            <w:tcW w:w="272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7FF54AA0" w14:textId="77777777" w:rsidR="00E262C5" w:rsidRPr="00FD0417" w:rsidRDefault="00E262C5" w:rsidP="00CF1FEF">
            <w:pPr>
              <w:tabs>
                <w:tab w:val="left" w:pos="720"/>
                <w:tab w:val="left" w:pos="1260"/>
                <w:tab w:val="left" w:pos="3600"/>
                <w:tab w:val="left" w:pos="4860"/>
                <w:tab w:val="left" w:pos="6120"/>
                <w:tab w:val="left" w:pos="7020"/>
              </w:tabs>
              <w:spacing w:line="240" w:lineRule="auto"/>
              <w:rPr>
                <w:rFonts w:cs="Arial"/>
                <w:sz w:val="18"/>
                <w:lang w:val="en-US" w:eastAsia="en-GB"/>
              </w:rPr>
            </w:pP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003CD656" w14:textId="77777777" w:rsidR="00E262C5" w:rsidRPr="00FD0417" w:rsidRDefault="00E262C5" w:rsidP="00CF1FEF">
            <w:pPr>
              <w:tabs>
                <w:tab w:val="left" w:pos="3600"/>
                <w:tab w:val="left" w:pos="4860"/>
                <w:tab w:val="left" w:pos="6120"/>
                <w:tab w:val="left" w:pos="7020"/>
              </w:tabs>
              <w:spacing w:line="240" w:lineRule="auto"/>
              <w:rPr>
                <w:rFonts w:cs="Arial"/>
                <w:sz w:val="18"/>
                <w:lang w:val="en-US" w:eastAsia="en-GB"/>
              </w:rPr>
            </w:pPr>
          </w:p>
        </w:tc>
        <w:tc>
          <w:tcPr>
            <w:tcW w:w="709" w:type="dxa"/>
            <w:shd w:val="clear" w:color="auto" w:fill="E6E6E6"/>
            <w:vAlign w:val="center"/>
          </w:tcPr>
          <w:p w14:paraId="38F75E9C" w14:textId="77777777" w:rsidR="00E262C5" w:rsidRPr="00FD0417" w:rsidRDefault="00E262C5" w:rsidP="00CF1FEF">
            <w:pPr>
              <w:tabs>
                <w:tab w:val="left" w:pos="3600"/>
                <w:tab w:val="left" w:pos="4860"/>
                <w:tab w:val="left" w:pos="6120"/>
                <w:tab w:val="left" w:pos="7020"/>
              </w:tabs>
              <w:spacing w:line="240" w:lineRule="auto"/>
              <w:rPr>
                <w:rFonts w:cs="Arial"/>
                <w:sz w:val="18"/>
                <w:lang w:val="en-US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</w:tcBorders>
            <w:shd w:val="clear" w:color="auto" w:fill="E6E6E6"/>
            <w:vAlign w:val="center"/>
          </w:tcPr>
          <w:p w14:paraId="04F55773" w14:textId="77777777" w:rsidR="00E262C5" w:rsidRPr="00FD0417" w:rsidRDefault="00E262C5" w:rsidP="00CF1FEF">
            <w:pPr>
              <w:tabs>
                <w:tab w:val="left" w:pos="3600"/>
                <w:tab w:val="left" w:pos="4860"/>
                <w:tab w:val="left" w:pos="6120"/>
                <w:tab w:val="left" w:pos="7020"/>
              </w:tabs>
              <w:spacing w:line="240" w:lineRule="auto"/>
              <w:jc w:val="right"/>
              <w:rPr>
                <w:rFonts w:cs="Arial"/>
                <w:sz w:val="18"/>
                <w:lang w:val="en-US" w:eastAsia="en-GB"/>
              </w:rPr>
            </w:pPr>
          </w:p>
        </w:tc>
        <w:tc>
          <w:tcPr>
            <w:tcW w:w="798" w:type="dxa"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14:paraId="5328914C" w14:textId="77777777" w:rsidR="00E262C5" w:rsidRPr="00FD0417" w:rsidRDefault="00E262C5" w:rsidP="00CF1FEF">
            <w:pPr>
              <w:tabs>
                <w:tab w:val="left" w:pos="3600"/>
                <w:tab w:val="left" w:pos="4860"/>
                <w:tab w:val="left" w:pos="6120"/>
                <w:tab w:val="left" w:pos="7020"/>
              </w:tabs>
              <w:spacing w:line="240" w:lineRule="auto"/>
              <w:rPr>
                <w:rFonts w:cs="Arial"/>
                <w:sz w:val="18"/>
                <w:lang w:val="en-US" w:eastAsia="en-GB"/>
              </w:rPr>
            </w:pPr>
          </w:p>
        </w:tc>
      </w:tr>
      <w:tr w:rsidR="00E262C5" w:rsidRPr="00EB5C5E" w14:paraId="310D08EB" w14:textId="77777777" w:rsidTr="00E262C5">
        <w:trPr>
          <w:trHeight w:val="317"/>
          <w:jc w:val="center"/>
        </w:trPr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14F8A1" w14:textId="77777777" w:rsidR="00E262C5" w:rsidRPr="00EB5C5E" w:rsidRDefault="00E262C5" w:rsidP="00E262C5">
            <w:pPr>
              <w:spacing w:after="120" w:line="240" w:lineRule="auto"/>
              <w:rPr>
                <w:rFonts w:cs="Arial"/>
                <w:b/>
                <w:sz w:val="22"/>
                <w:szCs w:val="22"/>
                <w:lang w:val="en-US" w:eastAsia="en-GB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329EE" w14:textId="77777777" w:rsidR="00E262C5" w:rsidRPr="00EB5C5E" w:rsidRDefault="00E262C5" w:rsidP="00E262C5">
            <w:pPr>
              <w:spacing w:after="120" w:line="240" w:lineRule="auto"/>
              <w:rPr>
                <w:rFonts w:cs="Arial"/>
                <w:sz w:val="22"/>
                <w:szCs w:val="22"/>
                <w:lang w:val="en-US" w:eastAsia="en-GB"/>
              </w:rPr>
            </w:pPr>
            <w:r w:rsidRPr="00EB5C5E">
              <w:rPr>
                <w:rFonts w:cs="Arial"/>
                <w:sz w:val="22"/>
                <w:szCs w:val="22"/>
                <w:lang w:val="en-US" w:eastAsia="en-GB"/>
              </w:rPr>
              <w:t>Legal &amp; General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BC699A" w14:textId="77777777" w:rsidR="00E262C5" w:rsidRPr="00EB5C5E" w:rsidRDefault="00E262C5" w:rsidP="00E262C5">
            <w:pPr>
              <w:tabs>
                <w:tab w:val="left" w:pos="720"/>
                <w:tab w:val="left" w:pos="1260"/>
                <w:tab w:val="left" w:pos="3600"/>
                <w:tab w:val="left" w:pos="4860"/>
                <w:tab w:val="left" w:pos="6120"/>
                <w:tab w:val="left" w:pos="7020"/>
              </w:tabs>
              <w:spacing w:after="120" w:line="240" w:lineRule="auto"/>
              <w:rPr>
                <w:rFonts w:cs="Arial"/>
                <w:b/>
                <w:sz w:val="22"/>
                <w:szCs w:val="22"/>
                <w:lang w:val="en-US" w:eastAsia="en-GB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C0021" w14:textId="77777777" w:rsidR="00E262C5" w:rsidRPr="00EB5C5E" w:rsidRDefault="00E262C5" w:rsidP="00E262C5">
            <w:pPr>
              <w:tabs>
                <w:tab w:val="left" w:pos="3600"/>
                <w:tab w:val="left" w:pos="4860"/>
                <w:tab w:val="left" w:pos="6120"/>
                <w:tab w:val="left" w:pos="7020"/>
              </w:tabs>
              <w:spacing w:after="120" w:line="240" w:lineRule="auto"/>
              <w:rPr>
                <w:rFonts w:cs="Arial"/>
                <w:i/>
                <w:sz w:val="22"/>
                <w:szCs w:val="22"/>
                <w:lang w:val="en-US" w:eastAsia="en-GB"/>
              </w:rPr>
            </w:pPr>
            <w:r w:rsidRPr="00EB5C5E">
              <w:rPr>
                <w:rFonts w:cs="Arial"/>
                <w:sz w:val="22"/>
                <w:szCs w:val="22"/>
                <w:lang w:val="en-US" w:eastAsia="en-GB"/>
              </w:rPr>
              <w:t xml:space="preserve">Emerson </w:t>
            </w:r>
            <w:r>
              <w:rPr>
                <w:rFonts w:cs="Arial"/>
                <w:sz w:val="22"/>
                <w:szCs w:val="22"/>
                <w:lang w:val="en-US" w:eastAsia="en-GB"/>
              </w:rPr>
              <w:t xml:space="preserve">Cash </w:t>
            </w:r>
            <w:r w:rsidRPr="00EB5C5E">
              <w:rPr>
                <w:rFonts w:cs="Arial"/>
                <w:sz w:val="22"/>
                <w:szCs w:val="22"/>
                <w:lang w:val="en-US" w:eastAsia="en-GB"/>
              </w:rPr>
              <w:t xml:space="preserve">Lifestyle Fund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0DBAE4" w14:textId="77777777" w:rsidR="00E262C5" w:rsidRPr="00EB5C5E" w:rsidRDefault="00E262C5" w:rsidP="00E262C5">
            <w:pPr>
              <w:tabs>
                <w:tab w:val="left" w:pos="3600"/>
                <w:tab w:val="left" w:pos="4860"/>
                <w:tab w:val="left" w:pos="6120"/>
                <w:tab w:val="left" w:pos="7020"/>
              </w:tabs>
              <w:spacing w:after="120" w:line="240" w:lineRule="auto"/>
              <w:rPr>
                <w:rFonts w:cs="Arial"/>
                <w:b/>
                <w:sz w:val="22"/>
                <w:szCs w:val="22"/>
                <w:lang w:val="en-US"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7B2EA" w14:textId="77777777" w:rsidR="00E262C5" w:rsidRPr="00EB5C5E" w:rsidRDefault="00E262C5" w:rsidP="00E262C5">
            <w:pPr>
              <w:tabs>
                <w:tab w:val="left" w:pos="3600"/>
                <w:tab w:val="left" w:pos="4860"/>
                <w:tab w:val="left" w:pos="6120"/>
                <w:tab w:val="left" w:pos="7020"/>
              </w:tabs>
              <w:spacing w:after="120" w:line="240" w:lineRule="auto"/>
              <w:jc w:val="center"/>
              <w:rPr>
                <w:rFonts w:cs="Arial"/>
                <w:b/>
                <w:sz w:val="22"/>
                <w:szCs w:val="22"/>
                <w:lang w:val="en-US" w:eastAsia="en-GB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279F09" w14:textId="77777777" w:rsidR="00E262C5" w:rsidRPr="00EB5C5E" w:rsidRDefault="00E262C5" w:rsidP="00E262C5">
            <w:pPr>
              <w:tabs>
                <w:tab w:val="left" w:pos="3600"/>
                <w:tab w:val="left" w:pos="4860"/>
                <w:tab w:val="left" w:pos="6120"/>
                <w:tab w:val="left" w:pos="7020"/>
              </w:tabs>
              <w:spacing w:after="120" w:line="240" w:lineRule="auto"/>
              <w:rPr>
                <w:rFonts w:cs="Arial"/>
                <w:sz w:val="22"/>
                <w:szCs w:val="22"/>
                <w:lang w:val="en-US" w:eastAsia="en-GB"/>
              </w:rPr>
            </w:pPr>
          </w:p>
        </w:tc>
      </w:tr>
      <w:tr w:rsidR="003725F0" w:rsidRPr="00FD0417" w14:paraId="0DAA7B4B" w14:textId="77777777" w:rsidTr="00E262C5">
        <w:trPr>
          <w:jc w:val="center"/>
        </w:trPr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5C1BE162" w14:textId="77777777" w:rsidR="00EB5C5E" w:rsidRPr="00FD0417" w:rsidRDefault="00EB5C5E" w:rsidP="00CF1FEF">
            <w:pPr>
              <w:spacing w:line="240" w:lineRule="auto"/>
              <w:rPr>
                <w:rFonts w:cs="Arial"/>
                <w:sz w:val="18"/>
                <w:lang w:val="en-US" w:eastAsia="en-GB"/>
              </w:rPr>
            </w:pPr>
          </w:p>
        </w:tc>
        <w:tc>
          <w:tcPr>
            <w:tcW w:w="2974" w:type="dxa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34A2476A" w14:textId="77777777" w:rsidR="00EB5C5E" w:rsidRPr="00FD0417" w:rsidRDefault="00EB5C5E" w:rsidP="00CF1FEF">
            <w:pPr>
              <w:spacing w:line="240" w:lineRule="auto"/>
              <w:rPr>
                <w:rFonts w:cs="Arial"/>
                <w:sz w:val="18"/>
                <w:lang w:val="en-US" w:eastAsia="en-GB"/>
              </w:rPr>
            </w:pPr>
          </w:p>
        </w:tc>
        <w:tc>
          <w:tcPr>
            <w:tcW w:w="272" w:type="dxa"/>
            <w:tcBorders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509A8D0A" w14:textId="77777777" w:rsidR="00EB5C5E" w:rsidRPr="00FD0417" w:rsidRDefault="00EB5C5E" w:rsidP="00CF1FEF">
            <w:pPr>
              <w:tabs>
                <w:tab w:val="left" w:pos="720"/>
                <w:tab w:val="left" w:pos="1260"/>
                <w:tab w:val="left" w:pos="3600"/>
                <w:tab w:val="left" w:pos="4860"/>
                <w:tab w:val="left" w:pos="6120"/>
                <w:tab w:val="left" w:pos="7020"/>
              </w:tabs>
              <w:spacing w:line="240" w:lineRule="auto"/>
              <w:rPr>
                <w:rFonts w:cs="Arial"/>
                <w:sz w:val="18"/>
                <w:lang w:val="en-US" w:eastAsia="en-GB"/>
              </w:rPr>
            </w:pPr>
          </w:p>
        </w:tc>
        <w:tc>
          <w:tcPr>
            <w:tcW w:w="341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421A92D" w14:textId="77777777" w:rsidR="00EB5C5E" w:rsidRPr="00FD0417" w:rsidRDefault="00EB5C5E" w:rsidP="00CF1FEF">
            <w:pPr>
              <w:tabs>
                <w:tab w:val="left" w:pos="3600"/>
                <w:tab w:val="left" w:pos="4860"/>
                <w:tab w:val="left" w:pos="6120"/>
                <w:tab w:val="left" w:pos="7020"/>
              </w:tabs>
              <w:spacing w:line="240" w:lineRule="auto"/>
              <w:rPr>
                <w:rFonts w:cs="Arial"/>
                <w:sz w:val="18"/>
                <w:lang w:val="en-US" w:eastAsia="en-GB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A63F672" w14:textId="77777777" w:rsidR="00EB5C5E" w:rsidRPr="00FD0417" w:rsidRDefault="00EB5C5E" w:rsidP="00CF1FEF">
            <w:pPr>
              <w:tabs>
                <w:tab w:val="left" w:pos="3600"/>
                <w:tab w:val="left" w:pos="4860"/>
                <w:tab w:val="left" w:pos="6120"/>
                <w:tab w:val="left" w:pos="7020"/>
              </w:tabs>
              <w:spacing w:line="240" w:lineRule="auto"/>
              <w:rPr>
                <w:rFonts w:cs="Arial"/>
                <w:sz w:val="18"/>
                <w:lang w:val="en-US" w:eastAsia="en-GB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shd w:val="clear" w:color="auto" w:fill="E6E6E6"/>
            <w:vAlign w:val="center"/>
          </w:tcPr>
          <w:p w14:paraId="57F237BF" w14:textId="77777777" w:rsidR="00EB5C5E" w:rsidRPr="00FD0417" w:rsidRDefault="00EB5C5E" w:rsidP="00CF1FEF">
            <w:pPr>
              <w:tabs>
                <w:tab w:val="left" w:pos="3600"/>
                <w:tab w:val="left" w:pos="4860"/>
                <w:tab w:val="left" w:pos="6120"/>
                <w:tab w:val="left" w:pos="7020"/>
              </w:tabs>
              <w:spacing w:line="240" w:lineRule="auto"/>
              <w:jc w:val="right"/>
              <w:rPr>
                <w:rFonts w:cs="Arial"/>
                <w:sz w:val="18"/>
                <w:lang w:val="en-US" w:eastAsia="en-GB"/>
              </w:rPr>
            </w:pPr>
          </w:p>
        </w:tc>
        <w:tc>
          <w:tcPr>
            <w:tcW w:w="79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518D68" w14:textId="77777777" w:rsidR="00EB5C5E" w:rsidRPr="00FD0417" w:rsidRDefault="00EB5C5E" w:rsidP="00CF1FEF">
            <w:pPr>
              <w:tabs>
                <w:tab w:val="left" w:pos="3600"/>
                <w:tab w:val="left" w:pos="4860"/>
                <w:tab w:val="left" w:pos="6120"/>
                <w:tab w:val="left" w:pos="7020"/>
              </w:tabs>
              <w:spacing w:line="240" w:lineRule="auto"/>
              <w:rPr>
                <w:rFonts w:cs="Arial"/>
                <w:sz w:val="18"/>
                <w:lang w:val="en-US" w:eastAsia="en-GB"/>
              </w:rPr>
            </w:pPr>
          </w:p>
        </w:tc>
      </w:tr>
    </w:tbl>
    <w:p w14:paraId="60489BAD" w14:textId="77777777" w:rsidR="00EB5C5E" w:rsidRPr="00E262C5" w:rsidRDefault="006B3B2B" w:rsidP="00EB5C5E">
      <w:pPr>
        <w:spacing w:line="240" w:lineRule="auto"/>
        <w:jc w:val="center"/>
        <w:rPr>
          <w:rFonts w:cs="Arial"/>
          <w:b/>
          <w:sz w:val="28"/>
          <w:szCs w:val="28"/>
        </w:rPr>
      </w:pPr>
      <w:r w:rsidRPr="006B3B2B">
        <w:rPr>
          <w:rFonts w:cs="Arial"/>
          <w:b/>
          <w:sz w:val="28"/>
          <w:szCs w:val="28"/>
        </w:rPr>
        <w:t>OR</w:t>
      </w:r>
    </w:p>
    <w:tbl>
      <w:tblPr>
        <w:tblW w:w="10348" w:type="dxa"/>
        <w:jc w:val="center"/>
        <w:tblLayout w:type="fixed"/>
        <w:tblLook w:val="0000" w:firstRow="0" w:lastRow="0" w:firstColumn="0" w:lastColumn="0" w:noHBand="0" w:noVBand="0"/>
      </w:tblPr>
      <w:tblGrid>
        <w:gridCol w:w="376"/>
        <w:gridCol w:w="2390"/>
        <w:gridCol w:w="425"/>
        <w:gridCol w:w="4252"/>
        <w:gridCol w:w="354"/>
        <w:gridCol w:w="1704"/>
        <w:gridCol w:w="847"/>
      </w:tblGrid>
      <w:tr w:rsidR="00204441" w14:paraId="2E18E40F" w14:textId="77777777" w:rsidTr="00E262C5">
        <w:trPr>
          <w:cantSplit/>
          <w:trHeight w:hRule="exact" w:val="200"/>
          <w:jc w:val="center"/>
        </w:trPr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000000" w:fill="FFFFFF"/>
          </w:tcPr>
          <w:p w14:paraId="5C892BDD" w14:textId="77777777" w:rsidR="00204441" w:rsidRDefault="00204441" w:rsidP="00204441">
            <w:pPr>
              <w:rPr>
                <w:b/>
                <w:sz w:val="22"/>
                <w:u w:val="single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000000" w:fill="FFFFFF"/>
          </w:tcPr>
          <w:p w14:paraId="1564AC55" w14:textId="77777777" w:rsidR="00204441" w:rsidRDefault="00204441" w:rsidP="00204441">
            <w:pPr>
              <w:rPr>
                <w:b/>
                <w:sz w:val="22"/>
                <w:u w:val="single"/>
              </w:rPr>
            </w:pP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10" w:color="000000" w:fill="FFFFFF"/>
          </w:tcPr>
          <w:p w14:paraId="5233F3B2" w14:textId="77777777" w:rsidR="00204441" w:rsidRDefault="00204441" w:rsidP="00204441">
            <w:pPr>
              <w:jc w:val="center"/>
              <w:rPr>
                <w:b/>
                <w:sz w:val="22"/>
                <w:u w:val="single"/>
              </w:rPr>
            </w:pPr>
          </w:p>
        </w:tc>
      </w:tr>
      <w:tr w:rsidR="00204441" w14:paraId="1AA2D856" w14:textId="77777777" w:rsidTr="00E262C5">
        <w:trPr>
          <w:cantSplit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000000" w:fill="FFFFFF"/>
          </w:tcPr>
          <w:p w14:paraId="0BF1D89D" w14:textId="77777777" w:rsidR="00204441" w:rsidRDefault="00204441" w:rsidP="00204441">
            <w:pPr>
              <w:rPr>
                <w:b/>
                <w:sz w:val="22"/>
              </w:rPr>
            </w:pPr>
          </w:p>
        </w:tc>
        <w:tc>
          <w:tcPr>
            <w:tcW w:w="2390" w:type="dxa"/>
            <w:shd w:val="pct10" w:color="000000" w:fill="FFFFFF"/>
          </w:tcPr>
          <w:p w14:paraId="580FA53F" w14:textId="77777777" w:rsidR="00204441" w:rsidRDefault="00204441" w:rsidP="0020444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Fund Manager</w:t>
            </w:r>
          </w:p>
        </w:tc>
        <w:tc>
          <w:tcPr>
            <w:tcW w:w="425" w:type="dxa"/>
            <w:shd w:val="pct10" w:color="000000" w:fill="FFFFFF"/>
          </w:tcPr>
          <w:p w14:paraId="6B435426" w14:textId="77777777" w:rsidR="00204441" w:rsidRDefault="00204441" w:rsidP="00204441">
            <w:pPr>
              <w:rPr>
                <w:b/>
                <w:sz w:val="22"/>
              </w:rPr>
            </w:pPr>
          </w:p>
        </w:tc>
        <w:tc>
          <w:tcPr>
            <w:tcW w:w="4252" w:type="dxa"/>
            <w:shd w:val="pct10" w:color="000000" w:fill="FFFFFF"/>
          </w:tcPr>
          <w:p w14:paraId="11003616" w14:textId="77777777" w:rsidR="00204441" w:rsidRDefault="00204441" w:rsidP="00204441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>Fund</w:t>
            </w:r>
          </w:p>
        </w:tc>
        <w:tc>
          <w:tcPr>
            <w:tcW w:w="29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000000" w:fill="FFFFFF"/>
          </w:tcPr>
          <w:p w14:paraId="50279C45" w14:textId="77777777" w:rsidR="00204441" w:rsidRDefault="00204441" w:rsidP="0020444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Percentage</w:t>
            </w:r>
          </w:p>
        </w:tc>
      </w:tr>
      <w:tr w:rsidR="00184F82" w14:paraId="2F60B0AA" w14:textId="77777777" w:rsidTr="00E262C5">
        <w:trPr>
          <w:trHeight w:val="46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14:paraId="745229D7" w14:textId="77777777" w:rsidR="00204441" w:rsidRDefault="00204441" w:rsidP="00204441">
            <w:pPr>
              <w:rPr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1C0BB4" w14:textId="77777777" w:rsidR="00204441" w:rsidRDefault="00204441" w:rsidP="00204441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Legal &amp; General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14:paraId="41F9AFC3" w14:textId="77777777" w:rsidR="00204441" w:rsidRDefault="00204441" w:rsidP="0020444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8AE99" w14:textId="77777777" w:rsidR="00204441" w:rsidRPr="000967C2" w:rsidRDefault="005B2A6A" w:rsidP="00204441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5B2A6A">
              <w:rPr>
                <w:rFonts w:cs="Arial"/>
                <w:sz w:val="22"/>
                <w:szCs w:val="22"/>
                <w:lang w:val="en-US" w:eastAsia="en-GB"/>
              </w:rPr>
              <w:t>UK Equity Index Fund</w:t>
            </w:r>
          </w:p>
        </w:tc>
        <w:tc>
          <w:tcPr>
            <w:tcW w:w="354" w:type="dxa"/>
            <w:shd w:val="pct10" w:color="000000" w:fill="FFFFFF"/>
            <w:vAlign w:val="center"/>
          </w:tcPr>
          <w:p w14:paraId="6DAEE67E" w14:textId="77777777" w:rsidR="00204441" w:rsidRDefault="00204441" w:rsidP="0020444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D517A" w14:textId="77777777" w:rsidR="00204441" w:rsidRDefault="00204441" w:rsidP="0020444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000000" w:fill="FFFFFF"/>
          </w:tcPr>
          <w:p w14:paraId="04BBB022" w14:textId="77777777" w:rsidR="00204441" w:rsidRDefault="00204441" w:rsidP="00204441">
            <w:pPr>
              <w:spacing w:line="240" w:lineRule="auto"/>
              <w:rPr>
                <w:sz w:val="22"/>
              </w:rPr>
            </w:pPr>
          </w:p>
        </w:tc>
      </w:tr>
      <w:tr w:rsidR="00184F82" w14:paraId="22FE04E1" w14:textId="77777777" w:rsidTr="00E262C5">
        <w:trPr>
          <w:trHeight w:val="46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14:paraId="2B6638F5" w14:textId="77777777" w:rsidR="00931561" w:rsidRDefault="00931561" w:rsidP="00204441">
            <w:pPr>
              <w:rPr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A3E89F" w14:textId="77777777" w:rsidR="00931561" w:rsidRDefault="00931561" w:rsidP="00204441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Legal &amp; General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14:paraId="2A1FD888" w14:textId="77777777" w:rsidR="00931561" w:rsidRDefault="00931561" w:rsidP="0020444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298CC" w14:textId="77777777" w:rsidR="00931561" w:rsidRPr="000967C2" w:rsidRDefault="005B2A6A" w:rsidP="00204441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5B2A6A">
              <w:rPr>
                <w:rFonts w:cs="Arial"/>
                <w:sz w:val="22"/>
                <w:szCs w:val="22"/>
                <w:lang w:val="en-US" w:eastAsia="en-GB"/>
              </w:rPr>
              <w:t>World (ex UK) Equity Index Fund</w:t>
            </w:r>
          </w:p>
        </w:tc>
        <w:tc>
          <w:tcPr>
            <w:tcW w:w="354" w:type="dxa"/>
            <w:shd w:val="pct10" w:color="000000" w:fill="FFFFFF"/>
            <w:vAlign w:val="center"/>
          </w:tcPr>
          <w:p w14:paraId="1E6C9737" w14:textId="77777777" w:rsidR="00931561" w:rsidRDefault="00931561" w:rsidP="0020444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1C8EF" w14:textId="77777777" w:rsidR="00931561" w:rsidRDefault="00931561" w:rsidP="0020444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000000" w:fill="FFFFFF"/>
          </w:tcPr>
          <w:p w14:paraId="44B65C41" w14:textId="77777777" w:rsidR="00931561" w:rsidRDefault="00931561" w:rsidP="00204441">
            <w:pPr>
              <w:spacing w:line="240" w:lineRule="auto"/>
              <w:rPr>
                <w:sz w:val="22"/>
              </w:rPr>
            </w:pPr>
          </w:p>
        </w:tc>
      </w:tr>
      <w:tr w:rsidR="00184F82" w14:paraId="45CFC8B4" w14:textId="77777777" w:rsidTr="00E262C5">
        <w:trPr>
          <w:trHeight w:val="46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14:paraId="060DE85C" w14:textId="77777777" w:rsidR="000967C2" w:rsidRDefault="000967C2" w:rsidP="00204441">
            <w:pPr>
              <w:rPr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97C2DF" w14:textId="77777777" w:rsidR="000967C2" w:rsidRDefault="000967C2" w:rsidP="00204441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Legal &amp; General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14:paraId="7F1BE0B7" w14:textId="77777777" w:rsidR="000967C2" w:rsidRDefault="000967C2" w:rsidP="0020444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8C869" w14:textId="77777777" w:rsidR="000967C2" w:rsidRPr="000967C2" w:rsidRDefault="005B2A6A" w:rsidP="00204441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5B2A6A">
              <w:rPr>
                <w:rFonts w:cs="Arial"/>
                <w:sz w:val="22"/>
                <w:szCs w:val="22"/>
                <w:lang w:val="en-US" w:eastAsia="en-GB"/>
              </w:rPr>
              <w:t>Global Equity (30/70) Index Fund</w:t>
            </w:r>
          </w:p>
        </w:tc>
        <w:tc>
          <w:tcPr>
            <w:tcW w:w="354" w:type="dxa"/>
            <w:shd w:val="pct10" w:color="000000" w:fill="FFFFFF"/>
            <w:vAlign w:val="center"/>
          </w:tcPr>
          <w:p w14:paraId="797D4EC4" w14:textId="77777777" w:rsidR="000967C2" w:rsidRDefault="000967C2" w:rsidP="0020444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3A153" w14:textId="77777777" w:rsidR="000967C2" w:rsidRDefault="000967C2" w:rsidP="0020444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000000" w:fill="FFFFFF"/>
          </w:tcPr>
          <w:p w14:paraId="5890CB30" w14:textId="77777777" w:rsidR="000967C2" w:rsidRDefault="000967C2" w:rsidP="00204441">
            <w:pPr>
              <w:spacing w:line="240" w:lineRule="auto"/>
              <w:rPr>
                <w:sz w:val="22"/>
              </w:rPr>
            </w:pPr>
          </w:p>
        </w:tc>
      </w:tr>
      <w:tr w:rsidR="00184F82" w14:paraId="14750953" w14:textId="77777777" w:rsidTr="00E262C5">
        <w:trPr>
          <w:trHeight w:val="46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14:paraId="4F537A2E" w14:textId="77777777" w:rsidR="00E262C5" w:rsidRDefault="00E262C5" w:rsidP="00E262C5">
            <w:pPr>
              <w:rPr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08319EA" w14:textId="77777777" w:rsidR="00E262C5" w:rsidRDefault="00E262C5" w:rsidP="00E262C5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Legal &amp; General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14:paraId="508612BA" w14:textId="77777777" w:rsidR="00E262C5" w:rsidRDefault="00E262C5" w:rsidP="00E262C5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958EA" w14:textId="77777777" w:rsidR="00E262C5" w:rsidRPr="000967C2" w:rsidRDefault="00E262C5" w:rsidP="00E262C5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 w:eastAsia="en-GB"/>
              </w:rPr>
              <w:t>Diversified Growth Fund</w:t>
            </w:r>
          </w:p>
        </w:tc>
        <w:tc>
          <w:tcPr>
            <w:tcW w:w="354" w:type="dxa"/>
            <w:shd w:val="pct10" w:color="000000" w:fill="FFFFFF"/>
            <w:vAlign w:val="center"/>
          </w:tcPr>
          <w:p w14:paraId="2A24DFB4" w14:textId="77777777" w:rsidR="00E262C5" w:rsidRDefault="00E262C5" w:rsidP="00E262C5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6B5EF" w14:textId="77777777" w:rsidR="00E262C5" w:rsidRDefault="00E262C5" w:rsidP="00E262C5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000000" w:fill="FFFFFF"/>
          </w:tcPr>
          <w:p w14:paraId="0D9E7ED9" w14:textId="77777777" w:rsidR="00E262C5" w:rsidRDefault="00E262C5" w:rsidP="00E262C5">
            <w:pPr>
              <w:spacing w:line="240" w:lineRule="auto"/>
              <w:rPr>
                <w:sz w:val="22"/>
              </w:rPr>
            </w:pPr>
          </w:p>
        </w:tc>
      </w:tr>
      <w:tr w:rsidR="00184F82" w14:paraId="7A005076" w14:textId="77777777" w:rsidTr="00E262C5">
        <w:trPr>
          <w:trHeight w:val="46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14:paraId="68F37B5C" w14:textId="77777777" w:rsidR="000967C2" w:rsidRDefault="000967C2" w:rsidP="00204441">
            <w:pPr>
              <w:rPr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FD059D4" w14:textId="77777777" w:rsidR="000967C2" w:rsidRDefault="000967C2" w:rsidP="00204441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Legal &amp; General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14:paraId="5712F8F3" w14:textId="77777777" w:rsidR="000967C2" w:rsidRDefault="000967C2" w:rsidP="0020444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56171" w14:textId="77777777" w:rsidR="000967C2" w:rsidRPr="000967C2" w:rsidRDefault="005B2A6A" w:rsidP="00204441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5B2A6A">
              <w:rPr>
                <w:rFonts w:cs="Arial"/>
                <w:sz w:val="22"/>
                <w:szCs w:val="22"/>
                <w:lang w:val="en-US" w:eastAsia="en-GB"/>
              </w:rPr>
              <w:t>AAA_AA_A Corporate Bond Index Fund</w:t>
            </w:r>
          </w:p>
        </w:tc>
        <w:tc>
          <w:tcPr>
            <w:tcW w:w="354" w:type="dxa"/>
            <w:shd w:val="pct10" w:color="000000" w:fill="FFFFFF"/>
            <w:vAlign w:val="center"/>
          </w:tcPr>
          <w:p w14:paraId="33D7D364" w14:textId="77777777" w:rsidR="000967C2" w:rsidRDefault="000967C2" w:rsidP="0020444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564AA" w14:textId="77777777" w:rsidR="000967C2" w:rsidRDefault="000967C2" w:rsidP="0020444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000000" w:fill="FFFFFF"/>
          </w:tcPr>
          <w:p w14:paraId="0A83B696" w14:textId="77777777" w:rsidR="000967C2" w:rsidRDefault="000967C2" w:rsidP="00204441">
            <w:pPr>
              <w:spacing w:line="240" w:lineRule="auto"/>
              <w:rPr>
                <w:sz w:val="22"/>
              </w:rPr>
            </w:pPr>
          </w:p>
        </w:tc>
      </w:tr>
      <w:tr w:rsidR="00184F82" w14:paraId="42C074C6" w14:textId="77777777" w:rsidTr="00E262C5">
        <w:trPr>
          <w:trHeight w:val="46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14:paraId="791BB301" w14:textId="77777777" w:rsidR="000967C2" w:rsidRDefault="000967C2" w:rsidP="00204441">
            <w:pPr>
              <w:rPr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AF1C2F" w14:textId="77777777" w:rsidR="000967C2" w:rsidRDefault="000967C2" w:rsidP="00204441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Legal &amp; General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14:paraId="76D9036C" w14:textId="77777777" w:rsidR="000967C2" w:rsidRDefault="000967C2" w:rsidP="0020444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549F4" w14:textId="77777777" w:rsidR="000967C2" w:rsidRPr="000967C2" w:rsidRDefault="005B2A6A" w:rsidP="00204441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5B2A6A">
              <w:rPr>
                <w:rFonts w:cs="Arial"/>
                <w:sz w:val="22"/>
                <w:szCs w:val="22"/>
                <w:lang w:val="en-US" w:eastAsia="en-GB"/>
              </w:rPr>
              <w:t>Pre Retirement Fund</w:t>
            </w:r>
          </w:p>
        </w:tc>
        <w:tc>
          <w:tcPr>
            <w:tcW w:w="354" w:type="dxa"/>
            <w:shd w:val="pct10" w:color="000000" w:fill="FFFFFF"/>
            <w:vAlign w:val="center"/>
          </w:tcPr>
          <w:p w14:paraId="0ED3226F" w14:textId="77777777" w:rsidR="000967C2" w:rsidRDefault="000967C2" w:rsidP="0020444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CBB7D" w14:textId="77777777" w:rsidR="000967C2" w:rsidRDefault="000967C2" w:rsidP="0020444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000000" w:fill="FFFFFF"/>
          </w:tcPr>
          <w:p w14:paraId="331188F9" w14:textId="77777777" w:rsidR="000967C2" w:rsidRDefault="000967C2" w:rsidP="00204441">
            <w:pPr>
              <w:spacing w:line="240" w:lineRule="auto"/>
              <w:rPr>
                <w:sz w:val="22"/>
              </w:rPr>
            </w:pPr>
          </w:p>
        </w:tc>
      </w:tr>
      <w:tr w:rsidR="00184F82" w14:paraId="2CB5E6AD" w14:textId="77777777" w:rsidTr="00E262C5">
        <w:trPr>
          <w:trHeight w:val="46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14:paraId="6C4CB23C" w14:textId="77777777" w:rsidR="000967C2" w:rsidRDefault="000967C2" w:rsidP="00204441">
            <w:pPr>
              <w:rPr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55E8DA0" w14:textId="77777777" w:rsidR="000967C2" w:rsidRDefault="000967C2" w:rsidP="00204441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Legal &amp; General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14:paraId="276C0745" w14:textId="77777777" w:rsidR="000967C2" w:rsidRDefault="000967C2" w:rsidP="0020444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FBB3A" w14:textId="77777777" w:rsidR="000967C2" w:rsidRPr="000967C2" w:rsidRDefault="005B2A6A" w:rsidP="007202D8">
            <w:pPr>
              <w:tabs>
                <w:tab w:val="left" w:pos="3600"/>
                <w:tab w:val="left" w:pos="4860"/>
                <w:tab w:val="left" w:pos="6120"/>
                <w:tab w:val="left" w:pos="7020"/>
              </w:tabs>
              <w:spacing w:after="120" w:line="240" w:lineRule="auto"/>
              <w:rPr>
                <w:rFonts w:cs="Arial"/>
                <w:sz w:val="22"/>
                <w:szCs w:val="22"/>
                <w:lang w:val="en-US" w:eastAsia="en-GB"/>
              </w:rPr>
            </w:pPr>
            <w:r w:rsidRPr="005B2A6A">
              <w:rPr>
                <w:rFonts w:cs="Arial"/>
                <w:sz w:val="22"/>
                <w:szCs w:val="22"/>
                <w:lang w:val="en-US" w:eastAsia="en-GB"/>
              </w:rPr>
              <w:t>Over 5 Y Index Linked Gilt Fund</w:t>
            </w:r>
          </w:p>
        </w:tc>
        <w:tc>
          <w:tcPr>
            <w:tcW w:w="354" w:type="dxa"/>
            <w:shd w:val="pct10" w:color="000000" w:fill="FFFFFF"/>
            <w:vAlign w:val="center"/>
          </w:tcPr>
          <w:p w14:paraId="519EA61E" w14:textId="77777777" w:rsidR="000967C2" w:rsidRDefault="000967C2" w:rsidP="0020444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7A517" w14:textId="77777777" w:rsidR="000967C2" w:rsidRDefault="000967C2" w:rsidP="0020444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000000" w:fill="FFFFFF"/>
          </w:tcPr>
          <w:p w14:paraId="1365352E" w14:textId="77777777" w:rsidR="000967C2" w:rsidRDefault="000967C2" w:rsidP="00204441">
            <w:pPr>
              <w:spacing w:line="240" w:lineRule="auto"/>
              <w:rPr>
                <w:sz w:val="22"/>
              </w:rPr>
            </w:pPr>
          </w:p>
        </w:tc>
      </w:tr>
      <w:tr w:rsidR="00184F82" w14:paraId="6EAA6F38" w14:textId="77777777" w:rsidTr="00E262C5">
        <w:trPr>
          <w:trHeight w:val="46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14:paraId="595F40D4" w14:textId="77777777" w:rsidR="000967C2" w:rsidRDefault="000967C2" w:rsidP="00204441">
            <w:pPr>
              <w:rPr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46F7E2" w14:textId="77777777" w:rsidR="000967C2" w:rsidRDefault="000967C2" w:rsidP="00204441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Legal &amp; General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14:paraId="5BA05E09" w14:textId="77777777" w:rsidR="000967C2" w:rsidRDefault="000967C2" w:rsidP="0020444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45D4E" w14:textId="77777777" w:rsidR="000967C2" w:rsidRPr="000967C2" w:rsidRDefault="005B2A6A" w:rsidP="00204441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5B2A6A">
              <w:rPr>
                <w:rFonts w:cs="Arial"/>
                <w:sz w:val="22"/>
                <w:szCs w:val="22"/>
                <w:lang w:val="en-US" w:eastAsia="en-GB"/>
              </w:rPr>
              <w:t>All Stocks Gilts Index Fund</w:t>
            </w:r>
          </w:p>
        </w:tc>
        <w:tc>
          <w:tcPr>
            <w:tcW w:w="354" w:type="dxa"/>
            <w:shd w:val="pct10" w:color="000000" w:fill="FFFFFF"/>
            <w:vAlign w:val="center"/>
          </w:tcPr>
          <w:p w14:paraId="03BC519B" w14:textId="77777777" w:rsidR="000967C2" w:rsidRDefault="000967C2" w:rsidP="0020444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359BC" w14:textId="77777777" w:rsidR="000967C2" w:rsidRDefault="000967C2" w:rsidP="0020444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000000" w:fill="FFFFFF"/>
          </w:tcPr>
          <w:p w14:paraId="31E66481" w14:textId="77777777" w:rsidR="000967C2" w:rsidRDefault="000967C2" w:rsidP="00204441">
            <w:pPr>
              <w:spacing w:line="240" w:lineRule="auto"/>
              <w:rPr>
                <w:sz w:val="22"/>
              </w:rPr>
            </w:pPr>
          </w:p>
        </w:tc>
      </w:tr>
      <w:tr w:rsidR="00184F82" w14:paraId="59F2F480" w14:textId="77777777" w:rsidTr="00E262C5">
        <w:trPr>
          <w:trHeight w:val="460"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14:paraId="1B79A6B1" w14:textId="77777777" w:rsidR="000967C2" w:rsidRDefault="000967C2" w:rsidP="00204441">
            <w:pPr>
              <w:rPr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FC84C8" w14:textId="77777777" w:rsidR="000967C2" w:rsidRDefault="000967C2" w:rsidP="00204441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Legal &amp; General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14:paraId="067EB424" w14:textId="77777777" w:rsidR="000967C2" w:rsidRDefault="000967C2" w:rsidP="0020444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1877E" w14:textId="77777777" w:rsidR="000967C2" w:rsidRDefault="000967C2" w:rsidP="00204441">
            <w:pPr>
              <w:spacing w:line="240" w:lineRule="auto"/>
              <w:jc w:val="left"/>
              <w:rPr>
                <w:sz w:val="22"/>
              </w:rPr>
            </w:pPr>
            <w:r>
              <w:rPr>
                <w:sz w:val="22"/>
              </w:rPr>
              <w:t>Cash Fund</w:t>
            </w:r>
          </w:p>
        </w:tc>
        <w:tc>
          <w:tcPr>
            <w:tcW w:w="354" w:type="dxa"/>
            <w:shd w:val="pct10" w:color="000000" w:fill="FFFFFF"/>
            <w:vAlign w:val="center"/>
          </w:tcPr>
          <w:p w14:paraId="1247D261" w14:textId="77777777" w:rsidR="000967C2" w:rsidRDefault="000967C2" w:rsidP="0020444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E9267" w14:textId="77777777" w:rsidR="000967C2" w:rsidRDefault="000967C2" w:rsidP="00204441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000000" w:fill="FFFFFF"/>
          </w:tcPr>
          <w:p w14:paraId="0F2357FB" w14:textId="77777777" w:rsidR="000967C2" w:rsidRDefault="000967C2" w:rsidP="00204441">
            <w:pPr>
              <w:spacing w:line="240" w:lineRule="auto"/>
              <w:rPr>
                <w:sz w:val="22"/>
              </w:rPr>
            </w:pPr>
          </w:p>
        </w:tc>
      </w:tr>
      <w:tr w:rsidR="000967C2" w14:paraId="2A62EDFA" w14:textId="77777777" w:rsidTr="00E262C5">
        <w:trPr>
          <w:cantSplit/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</w:tcBorders>
            <w:shd w:val="pct10" w:color="000000" w:fill="FFFFFF"/>
            <w:vAlign w:val="center"/>
          </w:tcPr>
          <w:p w14:paraId="589AB4CE" w14:textId="77777777" w:rsidR="000967C2" w:rsidRDefault="000967C2" w:rsidP="00204441">
            <w:pPr>
              <w:rPr>
                <w:sz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</w:tcBorders>
            <w:shd w:val="clear" w:color="auto" w:fill="E6E6E6"/>
            <w:vAlign w:val="center"/>
          </w:tcPr>
          <w:p w14:paraId="421728AA" w14:textId="77777777" w:rsidR="000967C2" w:rsidRDefault="000967C2" w:rsidP="00204441">
            <w:pPr>
              <w:rPr>
                <w:sz w:val="22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E6E6E6"/>
            <w:vAlign w:val="center"/>
          </w:tcPr>
          <w:p w14:paraId="0D7FD5D5" w14:textId="77777777" w:rsidR="000967C2" w:rsidRDefault="000967C2" w:rsidP="00204441">
            <w:pPr>
              <w:rPr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</w:tcBorders>
            <w:shd w:val="clear" w:color="auto" w:fill="E6E6E6"/>
            <w:vAlign w:val="center"/>
          </w:tcPr>
          <w:p w14:paraId="7C3AF835" w14:textId="77777777" w:rsidR="000967C2" w:rsidRDefault="000967C2" w:rsidP="00204441">
            <w:pPr>
              <w:rPr>
                <w:sz w:val="22"/>
              </w:rPr>
            </w:pPr>
          </w:p>
        </w:tc>
        <w:tc>
          <w:tcPr>
            <w:tcW w:w="290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14:paraId="7D51136B" w14:textId="77777777" w:rsidR="000967C2" w:rsidRDefault="000967C2" w:rsidP="00204441">
            <w:pPr>
              <w:rPr>
                <w:sz w:val="22"/>
              </w:rPr>
            </w:pPr>
          </w:p>
        </w:tc>
      </w:tr>
      <w:tr w:rsidR="000967C2" w14:paraId="628C28AE" w14:textId="77777777" w:rsidTr="00E262C5">
        <w:trPr>
          <w:jc w:val="center"/>
        </w:trPr>
        <w:tc>
          <w:tcPr>
            <w:tcW w:w="3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0" w:color="000000" w:fill="FFFFFF"/>
            <w:vAlign w:val="center"/>
          </w:tcPr>
          <w:p w14:paraId="30505E46" w14:textId="77777777" w:rsidR="000967C2" w:rsidRDefault="000967C2" w:rsidP="00204441">
            <w:pPr>
              <w:rPr>
                <w:sz w:val="22"/>
              </w:rPr>
            </w:pPr>
          </w:p>
        </w:tc>
        <w:tc>
          <w:tcPr>
            <w:tcW w:w="7067" w:type="dxa"/>
            <w:gridSpan w:val="3"/>
            <w:shd w:val="pct10" w:color="000000" w:fill="FFFFFF"/>
            <w:vAlign w:val="center"/>
          </w:tcPr>
          <w:p w14:paraId="163D5DBA" w14:textId="77777777" w:rsidR="000967C2" w:rsidRDefault="000967C2" w:rsidP="00204441">
            <w:pPr>
              <w:rPr>
                <w:sz w:val="22"/>
              </w:rPr>
            </w:pPr>
            <w:r>
              <w:rPr>
                <w:sz w:val="22"/>
              </w:rPr>
              <w:t>Total (</w:t>
            </w:r>
            <w:r>
              <w:rPr>
                <w:i/>
                <w:sz w:val="22"/>
              </w:rPr>
              <w:t>Total amount must add up to 100%)</w:t>
            </w:r>
          </w:p>
        </w:tc>
        <w:tc>
          <w:tcPr>
            <w:tcW w:w="354" w:type="dxa"/>
            <w:shd w:val="pct10" w:color="000000" w:fill="FFFFFF"/>
            <w:vAlign w:val="center"/>
          </w:tcPr>
          <w:p w14:paraId="4B41682F" w14:textId="77777777" w:rsidR="000967C2" w:rsidRDefault="000967C2" w:rsidP="00204441">
            <w:pPr>
              <w:rPr>
                <w:sz w:val="2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6B515" w14:textId="77777777" w:rsidR="000967C2" w:rsidRDefault="000967C2" w:rsidP="0020444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14:paraId="5E9DB095" w14:textId="77777777" w:rsidR="000967C2" w:rsidRDefault="000967C2" w:rsidP="00204441">
            <w:pPr>
              <w:rPr>
                <w:sz w:val="22"/>
              </w:rPr>
            </w:pPr>
          </w:p>
        </w:tc>
      </w:tr>
      <w:tr w:rsidR="000967C2" w14:paraId="239FDC03" w14:textId="77777777" w:rsidTr="00E262C5">
        <w:trPr>
          <w:cantSplit/>
          <w:trHeight w:hRule="exact" w:val="200"/>
          <w:jc w:val="center"/>
        </w:trPr>
        <w:tc>
          <w:tcPr>
            <w:tcW w:w="27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000000" w:fill="FFFFFF"/>
          </w:tcPr>
          <w:p w14:paraId="36019246" w14:textId="77777777" w:rsidR="000967C2" w:rsidRDefault="000967C2" w:rsidP="00204441">
            <w:pPr>
              <w:rPr>
                <w:b/>
                <w:sz w:val="22"/>
                <w:u w:val="single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pct10" w:color="000000" w:fill="FFFFFF"/>
          </w:tcPr>
          <w:p w14:paraId="755552F4" w14:textId="77777777" w:rsidR="000967C2" w:rsidRDefault="000967C2" w:rsidP="00204441">
            <w:pPr>
              <w:rPr>
                <w:b/>
                <w:sz w:val="22"/>
                <w:u w:val="single"/>
              </w:rPr>
            </w:pPr>
          </w:p>
        </w:tc>
        <w:tc>
          <w:tcPr>
            <w:tcW w:w="2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655C5E70" w14:textId="77777777" w:rsidR="000967C2" w:rsidRDefault="000967C2" w:rsidP="00204441">
            <w:pPr>
              <w:jc w:val="center"/>
              <w:rPr>
                <w:b/>
                <w:sz w:val="22"/>
                <w:u w:val="single"/>
              </w:rPr>
            </w:pPr>
          </w:p>
        </w:tc>
      </w:tr>
    </w:tbl>
    <w:p w14:paraId="46C81317" w14:textId="77777777" w:rsidR="00204441" w:rsidRDefault="00204441" w:rsidP="00204441">
      <w:pPr>
        <w:rPr>
          <w:sz w:val="22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786"/>
        <w:gridCol w:w="1488"/>
        <w:gridCol w:w="4040"/>
      </w:tblGrid>
      <w:tr w:rsidR="003246D7" w:rsidRPr="00D50628" w14:paraId="4A29B1A9" w14:textId="77777777" w:rsidTr="003246D7">
        <w:trPr>
          <w:trHeight w:val="404"/>
        </w:trPr>
        <w:tc>
          <w:tcPr>
            <w:tcW w:w="4786" w:type="dxa"/>
            <w:vAlign w:val="center"/>
          </w:tcPr>
          <w:p w14:paraId="04913572" w14:textId="77777777" w:rsidR="003246D7" w:rsidRPr="00D50628" w:rsidRDefault="003246D7" w:rsidP="00D50628">
            <w:pPr>
              <w:spacing w:line="240" w:lineRule="auto"/>
              <w:ind w:left="540" w:hanging="540"/>
              <w:jc w:val="left"/>
              <w:rPr>
                <w:sz w:val="22"/>
                <w:szCs w:val="23"/>
              </w:rPr>
            </w:pPr>
            <w:r w:rsidRPr="00D50628">
              <w:rPr>
                <w:sz w:val="22"/>
                <w:szCs w:val="23"/>
              </w:rPr>
              <w:t xml:space="preserve">This deduction will take place with effect from: </w:t>
            </w:r>
          </w:p>
        </w:tc>
        <w:tc>
          <w:tcPr>
            <w:tcW w:w="1488" w:type="dxa"/>
            <w:shd w:val="pct10" w:color="auto" w:fill="auto"/>
            <w:vAlign w:val="center"/>
          </w:tcPr>
          <w:p w14:paraId="51BC12F5" w14:textId="77777777" w:rsidR="003246D7" w:rsidRPr="00D50628" w:rsidRDefault="003246D7" w:rsidP="00D50628">
            <w:pPr>
              <w:spacing w:line="240" w:lineRule="auto"/>
              <w:ind w:left="540" w:hanging="540"/>
              <w:jc w:val="left"/>
              <w:rPr>
                <w:sz w:val="22"/>
                <w:szCs w:val="23"/>
              </w:rPr>
            </w:pPr>
          </w:p>
        </w:tc>
        <w:tc>
          <w:tcPr>
            <w:tcW w:w="4040" w:type="dxa"/>
            <w:vAlign w:val="center"/>
          </w:tcPr>
          <w:p w14:paraId="373011DA" w14:textId="77777777" w:rsidR="003246D7" w:rsidRPr="00D50628" w:rsidRDefault="003246D7" w:rsidP="00D50628">
            <w:pPr>
              <w:spacing w:line="240" w:lineRule="auto"/>
              <w:ind w:left="540" w:hanging="540"/>
              <w:jc w:val="left"/>
              <w:rPr>
                <w:sz w:val="22"/>
                <w:szCs w:val="23"/>
              </w:rPr>
            </w:pPr>
          </w:p>
        </w:tc>
      </w:tr>
    </w:tbl>
    <w:p w14:paraId="3C917597" w14:textId="77777777" w:rsidR="00114101" w:rsidRDefault="00114101">
      <w:pPr>
        <w:spacing w:line="240" w:lineRule="auto"/>
        <w:rPr>
          <w:sz w:val="22"/>
        </w:rPr>
      </w:pPr>
    </w:p>
    <w:p w14:paraId="3358E97D" w14:textId="77777777" w:rsidR="00114101" w:rsidRDefault="007202D8">
      <w:pPr>
        <w:spacing w:line="240" w:lineRule="auto"/>
        <w:rPr>
          <w:sz w:val="22"/>
        </w:rPr>
      </w:pPr>
      <w:r>
        <w:rPr>
          <w:sz w:val="22"/>
        </w:rPr>
        <w:t xml:space="preserve">I authorise the deduction of the amount from my salary in accordance with the terms of the Trust Deed and Rules and </w:t>
      </w:r>
      <w:r w:rsidR="00204441">
        <w:rPr>
          <w:sz w:val="22"/>
        </w:rPr>
        <w:t xml:space="preserve">I understand and agree that this application will supersede any previous application for regular Additional Voluntary Contributions. </w:t>
      </w:r>
    </w:p>
    <w:p w14:paraId="75022CC2" w14:textId="77777777" w:rsidR="00114101" w:rsidRDefault="00114101">
      <w:pPr>
        <w:spacing w:line="240" w:lineRule="auto"/>
        <w:rPr>
          <w:sz w:val="22"/>
        </w:rPr>
      </w:pPr>
    </w:p>
    <w:p w14:paraId="6F7C1233" w14:textId="77777777" w:rsidR="00114101" w:rsidRDefault="00204441">
      <w:pPr>
        <w:tabs>
          <w:tab w:val="left" w:pos="1418"/>
          <w:tab w:val="left" w:pos="5954"/>
          <w:tab w:val="left" w:pos="6804"/>
          <w:tab w:val="left" w:pos="10206"/>
        </w:tabs>
        <w:spacing w:line="240" w:lineRule="auto"/>
        <w:outlineLvl w:val="0"/>
        <w:rPr>
          <w:b/>
          <w:sz w:val="22"/>
          <w:u w:val="single"/>
        </w:rPr>
      </w:pPr>
      <w:r>
        <w:rPr>
          <w:b/>
          <w:sz w:val="22"/>
        </w:rPr>
        <w:t xml:space="preserve">Member Signature: </w:t>
      </w:r>
      <w:r>
        <w:rPr>
          <w:b/>
          <w:sz w:val="22"/>
          <w:u w:val="single"/>
        </w:rPr>
        <w:tab/>
      </w:r>
      <w:r>
        <w:rPr>
          <w:b/>
          <w:sz w:val="22"/>
        </w:rPr>
        <w:tab/>
        <w:t xml:space="preserve">Date: </w:t>
      </w:r>
      <w:r>
        <w:rPr>
          <w:b/>
          <w:sz w:val="22"/>
          <w:u w:val="single"/>
        </w:rPr>
        <w:tab/>
      </w:r>
    </w:p>
    <w:p w14:paraId="05D314F5" w14:textId="77777777" w:rsidR="00114101" w:rsidRDefault="00114101">
      <w:pPr>
        <w:spacing w:line="240" w:lineRule="auto"/>
        <w:rPr>
          <w:b/>
          <w:sz w:val="22"/>
          <w:u w:val="single"/>
        </w:rPr>
      </w:pPr>
    </w:p>
    <w:p w14:paraId="0DD7BA2C" w14:textId="77777777" w:rsidR="00114101" w:rsidRDefault="00204441">
      <w:pPr>
        <w:tabs>
          <w:tab w:val="left" w:pos="1985"/>
          <w:tab w:val="left" w:pos="5954"/>
        </w:tabs>
        <w:spacing w:line="240" w:lineRule="auto"/>
        <w:rPr>
          <w:b/>
          <w:sz w:val="22"/>
          <w:u w:val="single"/>
        </w:rPr>
      </w:pPr>
      <w:r w:rsidRPr="005F23A2">
        <w:rPr>
          <w:b/>
          <w:sz w:val="22"/>
        </w:rPr>
        <w:t>Name:</w:t>
      </w:r>
      <w:r>
        <w:rPr>
          <w:b/>
          <w:sz w:val="22"/>
        </w:rPr>
        <w:tab/>
      </w:r>
      <w:r>
        <w:rPr>
          <w:b/>
          <w:sz w:val="22"/>
          <w:u w:val="single"/>
        </w:rPr>
        <w:tab/>
      </w:r>
    </w:p>
    <w:p w14:paraId="280DE22F" w14:textId="77777777" w:rsidR="00114101" w:rsidRDefault="00114101">
      <w:pPr>
        <w:spacing w:line="240" w:lineRule="auto"/>
        <w:rPr>
          <w:b/>
          <w:sz w:val="22"/>
          <w:u w:val="single"/>
        </w:rPr>
      </w:pPr>
    </w:p>
    <w:p w14:paraId="37AAE164" w14:textId="77777777" w:rsidR="00114101" w:rsidRDefault="00204441">
      <w:pPr>
        <w:tabs>
          <w:tab w:val="left" w:pos="1985"/>
          <w:tab w:val="left" w:pos="5954"/>
          <w:tab w:val="left" w:pos="6804"/>
          <w:tab w:val="left" w:pos="7088"/>
          <w:tab w:val="left" w:pos="10206"/>
        </w:tabs>
        <w:spacing w:line="240" w:lineRule="auto"/>
        <w:rPr>
          <w:b/>
          <w:sz w:val="22"/>
          <w:u w:val="single"/>
        </w:rPr>
      </w:pPr>
      <w:r>
        <w:rPr>
          <w:b/>
          <w:sz w:val="22"/>
        </w:rPr>
        <w:t>Authorised Signature:</w:t>
      </w:r>
      <w:r>
        <w:rPr>
          <w:b/>
          <w:sz w:val="22"/>
          <w:u w:val="single"/>
        </w:rPr>
        <w:tab/>
        <w:t xml:space="preserve"> </w:t>
      </w:r>
      <w:r>
        <w:rPr>
          <w:b/>
          <w:sz w:val="22"/>
        </w:rPr>
        <w:tab/>
        <w:t>Date:</w:t>
      </w:r>
      <w:r w:rsidR="00A75089">
        <w:rPr>
          <w:b/>
          <w:sz w:val="22"/>
        </w:rPr>
        <w:t xml:space="preserve"> </w:t>
      </w:r>
      <w:r>
        <w:rPr>
          <w:b/>
          <w:sz w:val="22"/>
          <w:u w:val="single"/>
        </w:rPr>
        <w:tab/>
      </w:r>
    </w:p>
    <w:p w14:paraId="31959BA3" w14:textId="77777777" w:rsidR="00114101" w:rsidRDefault="00114101">
      <w:pPr>
        <w:tabs>
          <w:tab w:val="left" w:pos="1985"/>
          <w:tab w:val="left" w:pos="5954"/>
          <w:tab w:val="left" w:pos="6379"/>
          <w:tab w:val="left" w:pos="7088"/>
          <w:tab w:val="left" w:pos="10206"/>
        </w:tabs>
        <w:spacing w:line="240" w:lineRule="auto"/>
        <w:rPr>
          <w:b/>
          <w:sz w:val="22"/>
          <w:u w:val="single"/>
        </w:rPr>
      </w:pPr>
    </w:p>
    <w:p w14:paraId="53807BAE" w14:textId="77777777" w:rsidR="00114101" w:rsidRDefault="00204441">
      <w:pPr>
        <w:tabs>
          <w:tab w:val="left" w:pos="1985"/>
          <w:tab w:val="left" w:pos="2127"/>
          <w:tab w:val="left" w:pos="5954"/>
          <w:tab w:val="left" w:pos="6379"/>
          <w:tab w:val="left" w:pos="7088"/>
          <w:tab w:val="left" w:pos="10206"/>
        </w:tabs>
        <w:spacing w:line="240" w:lineRule="auto"/>
        <w:rPr>
          <w:b/>
          <w:sz w:val="22"/>
          <w:u w:val="single"/>
        </w:rPr>
      </w:pPr>
      <w:r w:rsidRPr="005F23A2">
        <w:rPr>
          <w:b/>
          <w:sz w:val="22"/>
        </w:rPr>
        <w:t>Name:</w:t>
      </w:r>
      <w:r>
        <w:rPr>
          <w:b/>
          <w:sz w:val="22"/>
        </w:rPr>
        <w:tab/>
      </w:r>
      <w:r>
        <w:rPr>
          <w:b/>
          <w:sz w:val="22"/>
          <w:u w:val="single"/>
        </w:rPr>
        <w:tab/>
      </w:r>
      <w:r>
        <w:rPr>
          <w:b/>
          <w:sz w:val="22"/>
          <w:u w:val="single"/>
        </w:rPr>
        <w:tab/>
      </w:r>
    </w:p>
    <w:p w14:paraId="03159649" w14:textId="77777777" w:rsidR="0090010E" w:rsidRDefault="0090010E">
      <w:pPr>
        <w:spacing w:line="240" w:lineRule="auto"/>
        <w:rPr>
          <w:rFonts w:cs="Arial"/>
          <w:b/>
          <w:sz w:val="18"/>
          <w:szCs w:val="18"/>
        </w:rPr>
      </w:pPr>
    </w:p>
    <w:p w14:paraId="04466753" w14:textId="12F103D0" w:rsidR="00600812" w:rsidRDefault="00204441" w:rsidP="00600812">
      <w:pPr>
        <w:spacing w:line="240" w:lineRule="auto"/>
        <w:rPr>
          <w:b/>
          <w:sz w:val="22"/>
          <w:szCs w:val="22"/>
        </w:rPr>
      </w:pPr>
      <w:r w:rsidRPr="00E23C3B">
        <w:rPr>
          <w:rFonts w:cs="Arial"/>
          <w:b/>
          <w:sz w:val="18"/>
          <w:szCs w:val="18"/>
        </w:rPr>
        <w:t xml:space="preserve">The information provided will be processed by </w:t>
      </w:r>
      <w:r w:rsidR="006353CA">
        <w:rPr>
          <w:rFonts w:cs="Arial"/>
          <w:b/>
          <w:sz w:val="18"/>
          <w:szCs w:val="18"/>
        </w:rPr>
        <w:t>Buck</w:t>
      </w:r>
      <w:r w:rsidRPr="00E23C3B">
        <w:rPr>
          <w:rFonts w:cs="Arial"/>
          <w:b/>
          <w:sz w:val="18"/>
          <w:szCs w:val="18"/>
        </w:rPr>
        <w:t xml:space="preserve"> for purposes only associated with </w:t>
      </w:r>
      <w:r w:rsidRPr="00B17F22">
        <w:rPr>
          <w:rFonts w:cs="Arial"/>
          <w:b/>
          <w:sz w:val="18"/>
          <w:szCs w:val="18"/>
        </w:rPr>
        <w:t>the Emerson UK</w:t>
      </w:r>
      <w:r w:rsidR="0055056C">
        <w:rPr>
          <w:rFonts w:cs="Arial"/>
          <w:b/>
          <w:sz w:val="18"/>
          <w:szCs w:val="18"/>
        </w:rPr>
        <w:t xml:space="preserve"> </w:t>
      </w:r>
      <w:r w:rsidRPr="00B17F22">
        <w:rPr>
          <w:rFonts w:cs="Arial"/>
          <w:b/>
          <w:sz w:val="18"/>
          <w:szCs w:val="18"/>
        </w:rPr>
        <w:t xml:space="preserve">Pension </w:t>
      </w:r>
      <w:r w:rsidR="00FD1A40">
        <w:rPr>
          <w:rFonts w:cs="Arial"/>
          <w:b/>
          <w:sz w:val="18"/>
          <w:szCs w:val="18"/>
        </w:rPr>
        <w:t>Plan</w:t>
      </w:r>
      <w:r w:rsidRPr="00B17F22">
        <w:rPr>
          <w:rFonts w:cs="Arial"/>
          <w:b/>
          <w:sz w:val="18"/>
          <w:szCs w:val="18"/>
        </w:rPr>
        <w:t xml:space="preserve"> and will be used in accordance with it policies and the Trust Deed &amp; Rules and the </w:t>
      </w:r>
      <w:r w:rsidR="008218D3">
        <w:rPr>
          <w:rFonts w:cs="Arial"/>
          <w:b/>
          <w:sz w:val="18"/>
          <w:szCs w:val="18"/>
        </w:rPr>
        <w:t>General Data Protection Regulation</w:t>
      </w:r>
      <w:r w:rsidRPr="00E23C3B">
        <w:rPr>
          <w:rFonts w:cs="Arial"/>
          <w:b/>
          <w:sz w:val="18"/>
          <w:szCs w:val="18"/>
        </w:rPr>
        <w:t>.</w:t>
      </w:r>
    </w:p>
    <w:sectPr w:rsidR="00600812" w:rsidSect="000B1695">
      <w:headerReference w:type="even" r:id="rId8"/>
      <w:headerReference w:type="default" r:id="rId9"/>
      <w:footerReference w:type="default" r:id="rId10"/>
      <w:headerReference w:type="first" r:id="rId11"/>
      <w:pgSz w:w="11907" w:h="16834" w:code="9"/>
      <w:pgMar w:top="1134" w:right="851" w:bottom="1134" w:left="851" w:header="567" w:footer="284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C7182" w14:textId="77777777" w:rsidR="00F5184E" w:rsidRDefault="00F5184E">
      <w:r>
        <w:separator/>
      </w:r>
    </w:p>
    <w:p w14:paraId="1FDB7F71" w14:textId="77777777" w:rsidR="00F5184E" w:rsidRDefault="00F5184E"/>
    <w:p w14:paraId="42B4C53A" w14:textId="77777777" w:rsidR="00F5184E" w:rsidRDefault="00F5184E"/>
  </w:endnote>
  <w:endnote w:type="continuationSeparator" w:id="0">
    <w:p w14:paraId="7537A74E" w14:textId="77777777" w:rsidR="00F5184E" w:rsidRDefault="00F5184E">
      <w:r>
        <w:continuationSeparator/>
      </w:r>
    </w:p>
    <w:p w14:paraId="731A4E6C" w14:textId="77777777" w:rsidR="00F5184E" w:rsidRDefault="00F5184E"/>
    <w:p w14:paraId="533F8570" w14:textId="77777777" w:rsidR="00F5184E" w:rsidRDefault="00F51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C6196" w14:textId="77427CE7" w:rsidR="00463273" w:rsidRDefault="00463273">
    <w:pPr>
      <w:jc w:val="left"/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8364"/>
      <w:gridCol w:w="1842"/>
    </w:tblGrid>
    <w:tr w:rsidR="00463273" w14:paraId="4FF0CA2E" w14:textId="77777777">
      <w:tc>
        <w:tcPr>
          <w:tcW w:w="8364" w:type="dxa"/>
        </w:tcPr>
        <w:p w14:paraId="6BE87CA6" w14:textId="77777777" w:rsidR="00463273" w:rsidRDefault="00463273">
          <w:pPr>
            <w:pStyle w:val="Footer"/>
            <w:tabs>
              <w:tab w:val="clear" w:pos="4153"/>
              <w:tab w:val="clear" w:pos="8306"/>
              <w:tab w:val="right" w:pos="9900"/>
            </w:tabs>
            <w:spacing w:line="240" w:lineRule="atLeast"/>
            <w:jc w:val="left"/>
            <w:rPr>
              <w:b/>
              <w:noProof/>
              <w:snapToGrid w:val="0"/>
              <w:color w:val="808080"/>
              <w:sz w:val="10"/>
            </w:rPr>
          </w:pPr>
        </w:p>
      </w:tc>
      <w:tc>
        <w:tcPr>
          <w:tcW w:w="1842" w:type="dxa"/>
        </w:tcPr>
        <w:p w14:paraId="5102DF3E" w14:textId="7768AC7C" w:rsidR="00463273" w:rsidRDefault="00463273">
          <w:pPr>
            <w:pStyle w:val="Footer"/>
            <w:tabs>
              <w:tab w:val="clear" w:pos="4153"/>
              <w:tab w:val="clear" w:pos="8306"/>
              <w:tab w:val="right" w:pos="9900"/>
            </w:tabs>
            <w:spacing w:line="240" w:lineRule="atLeast"/>
            <w:jc w:val="right"/>
            <w:rPr>
              <w:b/>
              <w:noProof/>
              <w:color w:val="808080"/>
              <w:sz w:val="16"/>
            </w:rPr>
          </w:pPr>
          <w:r>
            <w:rPr>
              <w:b/>
              <w:noProof/>
              <w:snapToGrid w:val="0"/>
              <w:color w:val="808080"/>
              <w:sz w:val="16"/>
            </w:rPr>
            <w:t xml:space="preserve">Page </w:t>
          </w:r>
          <w:r w:rsidR="00622A23">
            <w:rPr>
              <w:b/>
              <w:noProof/>
              <w:snapToGrid w:val="0"/>
              <w:color w:val="808080"/>
              <w:sz w:val="16"/>
            </w:rPr>
            <w:fldChar w:fldCharType="begin"/>
          </w:r>
          <w:r>
            <w:rPr>
              <w:b/>
              <w:noProof/>
              <w:snapToGrid w:val="0"/>
              <w:color w:val="808080"/>
              <w:sz w:val="16"/>
            </w:rPr>
            <w:instrText xml:space="preserve"> PAGE </w:instrText>
          </w:r>
          <w:r w:rsidR="00622A23">
            <w:rPr>
              <w:b/>
              <w:noProof/>
              <w:snapToGrid w:val="0"/>
              <w:color w:val="808080"/>
              <w:sz w:val="16"/>
            </w:rPr>
            <w:fldChar w:fldCharType="separate"/>
          </w:r>
          <w:r w:rsidR="00690A0A">
            <w:rPr>
              <w:b/>
              <w:noProof/>
              <w:snapToGrid w:val="0"/>
              <w:color w:val="808080"/>
              <w:sz w:val="16"/>
            </w:rPr>
            <w:t>1</w:t>
          </w:r>
          <w:r w:rsidR="00622A23">
            <w:rPr>
              <w:b/>
              <w:noProof/>
              <w:snapToGrid w:val="0"/>
              <w:color w:val="808080"/>
              <w:sz w:val="16"/>
            </w:rPr>
            <w:fldChar w:fldCharType="end"/>
          </w:r>
          <w:r>
            <w:rPr>
              <w:b/>
              <w:noProof/>
              <w:snapToGrid w:val="0"/>
              <w:color w:val="808080"/>
              <w:sz w:val="16"/>
            </w:rPr>
            <w:t xml:space="preserve"> of </w:t>
          </w:r>
          <w:r w:rsidR="00622A23">
            <w:rPr>
              <w:b/>
              <w:noProof/>
              <w:snapToGrid w:val="0"/>
              <w:color w:val="808080"/>
              <w:sz w:val="16"/>
            </w:rPr>
            <w:fldChar w:fldCharType="begin"/>
          </w:r>
          <w:r>
            <w:rPr>
              <w:b/>
              <w:noProof/>
              <w:snapToGrid w:val="0"/>
              <w:color w:val="808080"/>
              <w:sz w:val="16"/>
            </w:rPr>
            <w:instrText xml:space="preserve"> SECTIONPAGES  </w:instrText>
          </w:r>
          <w:r w:rsidR="00622A23">
            <w:rPr>
              <w:b/>
              <w:noProof/>
              <w:snapToGrid w:val="0"/>
              <w:color w:val="808080"/>
              <w:sz w:val="16"/>
            </w:rPr>
            <w:fldChar w:fldCharType="separate"/>
          </w:r>
          <w:r w:rsidR="008218D3">
            <w:rPr>
              <w:b/>
              <w:noProof/>
              <w:snapToGrid w:val="0"/>
              <w:color w:val="808080"/>
              <w:sz w:val="16"/>
            </w:rPr>
            <w:t>2</w:t>
          </w:r>
          <w:r w:rsidR="00622A23">
            <w:rPr>
              <w:b/>
              <w:noProof/>
              <w:snapToGrid w:val="0"/>
              <w:color w:val="808080"/>
              <w:sz w:val="16"/>
            </w:rPr>
            <w:fldChar w:fldCharType="end"/>
          </w:r>
        </w:p>
        <w:p w14:paraId="763B3FF0" w14:textId="77777777" w:rsidR="00463273" w:rsidRDefault="00463273">
          <w:pPr>
            <w:pStyle w:val="Footer"/>
            <w:tabs>
              <w:tab w:val="clear" w:pos="4153"/>
              <w:tab w:val="clear" w:pos="8306"/>
              <w:tab w:val="right" w:pos="9900"/>
            </w:tabs>
            <w:spacing w:line="240" w:lineRule="atLeast"/>
            <w:jc w:val="right"/>
            <w:rPr>
              <w:b/>
              <w:noProof/>
              <w:color w:val="808080"/>
              <w:sz w:val="16"/>
            </w:rPr>
          </w:pPr>
        </w:p>
        <w:p w14:paraId="5A10C209" w14:textId="77777777" w:rsidR="00463273" w:rsidRDefault="00463273">
          <w:pPr>
            <w:pStyle w:val="Footer"/>
            <w:tabs>
              <w:tab w:val="clear" w:pos="4153"/>
              <w:tab w:val="clear" w:pos="8306"/>
              <w:tab w:val="right" w:pos="9900"/>
            </w:tabs>
            <w:spacing w:line="240" w:lineRule="atLeast"/>
            <w:jc w:val="right"/>
            <w:rPr>
              <w:b/>
              <w:noProof/>
              <w:color w:val="808080"/>
              <w:sz w:val="16"/>
            </w:rPr>
          </w:pPr>
        </w:p>
      </w:tc>
    </w:tr>
  </w:tbl>
  <w:p w14:paraId="63892AAA" w14:textId="77777777" w:rsidR="00463273" w:rsidRDefault="004632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33A01" w14:textId="77777777" w:rsidR="00F5184E" w:rsidRDefault="00F5184E">
      <w:r>
        <w:separator/>
      </w:r>
    </w:p>
    <w:p w14:paraId="12D4FEE0" w14:textId="77777777" w:rsidR="00F5184E" w:rsidRDefault="00F5184E"/>
    <w:p w14:paraId="104287EF" w14:textId="77777777" w:rsidR="00F5184E" w:rsidRDefault="00F5184E"/>
  </w:footnote>
  <w:footnote w:type="continuationSeparator" w:id="0">
    <w:p w14:paraId="4882624D" w14:textId="77777777" w:rsidR="00F5184E" w:rsidRDefault="00F5184E">
      <w:r>
        <w:continuationSeparator/>
      </w:r>
    </w:p>
    <w:p w14:paraId="4D0209F3" w14:textId="77777777" w:rsidR="00F5184E" w:rsidRDefault="00F5184E"/>
    <w:p w14:paraId="62449148" w14:textId="77777777" w:rsidR="00F5184E" w:rsidRDefault="00F518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05985" w14:textId="77777777" w:rsidR="00463273" w:rsidRDefault="008218D3">
    <w:pPr>
      <w:pStyle w:val="Header"/>
    </w:pPr>
    <w:r>
      <w:rPr>
        <w:noProof/>
      </w:rPr>
      <w:pict w14:anchorId="1FA82BC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" o:spid="_x0000_s2106" type="#_x0000_t136" style="position:absolute;left:0;text-align:left;margin-left:0;margin-top:0;width:492.3pt;height:164.1pt;rotation:315;z-index:-2516326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SSU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97523" w14:textId="77777777" w:rsidR="00463273" w:rsidRPr="0003151A" w:rsidRDefault="00463273" w:rsidP="000315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DC0BD1" w14:textId="77777777" w:rsidR="00463273" w:rsidRDefault="008218D3">
    <w:pPr>
      <w:pStyle w:val="Header"/>
    </w:pPr>
    <w:r>
      <w:rPr>
        <w:noProof/>
      </w:rPr>
      <w:pict w14:anchorId="7E5C19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" o:spid="_x0000_s2105" type="#_x0000_t136" style="position:absolute;left:0;text-align:left;margin-left:0;margin-top:0;width:492.3pt;height:164.1pt;rotation:315;z-index:-2516336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ISSU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61A57"/>
    <w:multiLevelType w:val="hybridMultilevel"/>
    <w:tmpl w:val="5E7E6C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B4D28"/>
    <w:multiLevelType w:val="hybridMultilevel"/>
    <w:tmpl w:val="9F3AE692"/>
    <w:lvl w:ilvl="0" w:tplc="26807F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86BB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0B25E9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0B8870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0612C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C2A90D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3603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820B23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6BE8A6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657D25"/>
    <w:multiLevelType w:val="hybridMultilevel"/>
    <w:tmpl w:val="8626D8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617D7"/>
    <w:multiLevelType w:val="hybridMultilevel"/>
    <w:tmpl w:val="FD7E84F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E629EA"/>
    <w:multiLevelType w:val="hybridMultilevel"/>
    <w:tmpl w:val="69E6FD04"/>
    <w:lvl w:ilvl="0" w:tplc="A75E3F5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15C47"/>
    <w:multiLevelType w:val="hybridMultilevel"/>
    <w:tmpl w:val="A26A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4334B"/>
    <w:multiLevelType w:val="hybridMultilevel"/>
    <w:tmpl w:val="E55CB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01487"/>
    <w:multiLevelType w:val="hybridMultilevel"/>
    <w:tmpl w:val="4686E9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05E1B"/>
    <w:multiLevelType w:val="hybridMultilevel"/>
    <w:tmpl w:val="B5DE89A8"/>
    <w:lvl w:ilvl="0" w:tplc="707261D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D586C"/>
    <w:multiLevelType w:val="hybridMultilevel"/>
    <w:tmpl w:val="DCB6F2A0"/>
    <w:lvl w:ilvl="0" w:tplc="930A5258">
      <w:start w:val="1"/>
      <w:numFmt w:val="bullet"/>
      <w:lvlText w:val=""/>
      <w:lvlJc w:val="left"/>
      <w:pPr>
        <w:tabs>
          <w:tab w:val="num" w:pos="851"/>
        </w:tabs>
        <w:ind w:left="851" w:hanging="491"/>
      </w:pPr>
      <w:rPr>
        <w:rFonts w:ascii="Symbol" w:hAnsi="Symbol" w:hint="default"/>
        <w:color w:val="auto"/>
      </w:rPr>
    </w:lvl>
    <w:lvl w:ilvl="1" w:tplc="532AF8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0410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E087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F4BC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B004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5A0A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BC48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523C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E1DAA"/>
    <w:multiLevelType w:val="hybridMultilevel"/>
    <w:tmpl w:val="6DE2D8B6"/>
    <w:lvl w:ilvl="0" w:tplc="0409000F">
      <w:start w:val="1"/>
      <w:numFmt w:val="bullet"/>
      <w:lvlText w:val=""/>
      <w:lvlJc w:val="left"/>
      <w:pPr>
        <w:tabs>
          <w:tab w:val="num" w:pos="851"/>
        </w:tabs>
        <w:ind w:left="851" w:hanging="491"/>
      </w:pPr>
      <w:rPr>
        <w:rFonts w:ascii="Wingdings 3" w:hAnsi="Wingdings 3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D040A"/>
    <w:multiLevelType w:val="hybridMultilevel"/>
    <w:tmpl w:val="7C508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01AEF"/>
    <w:multiLevelType w:val="hybridMultilevel"/>
    <w:tmpl w:val="7C508B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269B1"/>
    <w:multiLevelType w:val="hybridMultilevel"/>
    <w:tmpl w:val="718ECE88"/>
    <w:lvl w:ilvl="0" w:tplc="02ACF76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91CF5"/>
    <w:multiLevelType w:val="hybridMultilevel"/>
    <w:tmpl w:val="3440E5E8"/>
    <w:lvl w:ilvl="0" w:tplc="47D401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A14269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C92FA2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BF2D03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F1EED1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8005A2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DC47A8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85A6E5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6184B2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021B1C"/>
    <w:multiLevelType w:val="hybridMultilevel"/>
    <w:tmpl w:val="5DD87A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4490D"/>
    <w:multiLevelType w:val="hybridMultilevel"/>
    <w:tmpl w:val="1056F7F8"/>
    <w:lvl w:ilvl="0" w:tplc="AB5EAFB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581109"/>
    <w:multiLevelType w:val="hybridMultilevel"/>
    <w:tmpl w:val="7C22C594"/>
    <w:lvl w:ilvl="0" w:tplc="040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02ED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513B1319"/>
    <w:multiLevelType w:val="hybridMultilevel"/>
    <w:tmpl w:val="A796B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D2776"/>
    <w:multiLevelType w:val="hybridMultilevel"/>
    <w:tmpl w:val="064A9662"/>
    <w:lvl w:ilvl="0" w:tplc="E35E39F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C4526"/>
    <w:multiLevelType w:val="hybridMultilevel"/>
    <w:tmpl w:val="A3F2E2BA"/>
    <w:lvl w:ilvl="0" w:tplc="808638E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5D085B"/>
    <w:multiLevelType w:val="singleLevel"/>
    <w:tmpl w:val="491AE0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  <w:color w:val="auto"/>
        <w:sz w:val="22"/>
        <w:szCs w:val="22"/>
      </w:rPr>
    </w:lvl>
  </w:abstractNum>
  <w:abstractNum w:abstractNumId="23" w15:restartNumberingAfterBreak="0">
    <w:nsid w:val="5D4A23F5"/>
    <w:multiLevelType w:val="hybridMultilevel"/>
    <w:tmpl w:val="3112D370"/>
    <w:lvl w:ilvl="0" w:tplc="304A0C30">
      <w:start w:val="1"/>
      <w:numFmt w:val="bullet"/>
      <w:lvlText w:val=""/>
      <w:lvlJc w:val="left"/>
      <w:pPr>
        <w:tabs>
          <w:tab w:val="num" w:pos="851"/>
        </w:tabs>
        <w:ind w:left="851" w:hanging="491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121745"/>
    <w:multiLevelType w:val="hybridMultilevel"/>
    <w:tmpl w:val="C1DA5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BC3521"/>
    <w:multiLevelType w:val="hybridMultilevel"/>
    <w:tmpl w:val="9DFA239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E4982"/>
    <w:multiLevelType w:val="multilevel"/>
    <w:tmpl w:val="7F3E11A2"/>
    <w:lvl w:ilvl="0">
      <w:start w:val="1"/>
      <w:numFmt w:val="decimal"/>
      <w:pStyle w:val="AdminGuide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05F3270"/>
    <w:multiLevelType w:val="hybridMultilevel"/>
    <w:tmpl w:val="48F41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C2884"/>
    <w:multiLevelType w:val="hybridMultilevel"/>
    <w:tmpl w:val="824626D2"/>
    <w:lvl w:ilvl="0" w:tplc="8B3C08A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7274E8"/>
    <w:multiLevelType w:val="hybridMultilevel"/>
    <w:tmpl w:val="D2DA9858"/>
    <w:lvl w:ilvl="0" w:tplc="C8B0A7C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1F497D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826D3"/>
    <w:multiLevelType w:val="hybridMultilevel"/>
    <w:tmpl w:val="2DE87AEA"/>
    <w:lvl w:ilvl="0" w:tplc="797E7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3745A1"/>
    <w:multiLevelType w:val="hybridMultilevel"/>
    <w:tmpl w:val="DE40F6A6"/>
    <w:lvl w:ilvl="0" w:tplc="F0323C7A">
      <w:start w:val="1"/>
      <w:numFmt w:val="bullet"/>
      <w:lvlText w:val=""/>
      <w:lvlJc w:val="left"/>
      <w:pPr>
        <w:tabs>
          <w:tab w:val="num" w:pos="340"/>
        </w:tabs>
        <w:ind w:left="0" w:firstLine="170"/>
      </w:pPr>
      <w:rPr>
        <w:rFonts w:ascii="Symbol" w:hAnsi="Symbol" w:hint="default"/>
        <w:color w:val="005B8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2"/>
  </w:num>
  <w:num w:numId="4">
    <w:abstractNumId w:val="23"/>
  </w:num>
  <w:num w:numId="5">
    <w:abstractNumId w:val="10"/>
  </w:num>
  <w:num w:numId="6">
    <w:abstractNumId w:val="9"/>
  </w:num>
  <w:num w:numId="7">
    <w:abstractNumId w:val="26"/>
  </w:num>
  <w:num w:numId="8">
    <w:abstractNumId w:val="0"/>
  </w:num>
  <w:num w:numId="9">
    <w:abstractNumId w:val="17"/>
  </w:num>
  <w:num w:numId="10">
    <w:abstractNumId w:val="25"/>
  </w:num>
  <w:num w:numId="11">
    <w:abstractNumId w:val="24"/>
  </w:num>
  <w:num w:numId="12">
    <w:abstractNumId w:val="19"/>
  </w:num>
  <w:num w:numId="13">
    <w:abstractNumId w:val="6"/>
  </w:num>
  <w:num w:numId="14">
    <w:abstractNumId w:val="5"/>
  </w:num>
  <w:num w:numId="15">
    <w:abstractNumId w:val="27"/>
  </w:num>
  <w:num w:numId="16">
    <w:abstractNumId w:val="30"/>
  </w:num>
  <w:num w:numId="17">
    <w:abstractNumId w:val="7"/>
  </w:num>
  <w:num w:numId="18">
    <w:abstractNumId w:val="14"/>
  </w:num>
  <w:num w:numId="19">
    <w:abstractNumId w:val="3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6"/>
  </w:num>
  <w:num w:numId="23">
    <w:abstractNumId w:val="31"/>
  </w:num>
  <w:num w:numId="24">
    <w:abstractNumId w:val="15"/>
  </w:num>
  <w:num w:numId="25">
    <w:abstractNumId w:val="26"/>
  </w:num>
  <w:num w:numId="26">
    <w:abstractNumId w:val="26"/>
  </w:num>
  <w:num w:numId="27">
    <w:abstractNumId w:val="26"/>
  </w:num>
  <w:num w:numId="28">
    <w:abstractNumId w:val="26"/>
  </w:num>
  <w:num w:numId="29">
    <w:abstractNumId w:val="26"/>
  </w:num>
  <w:num w:numId="30">
    <w:abstractNumId w:val="12"/>
  </w:num>
  <w:num w:numId="31">
    <w:abstractNumId w:val="20"/>
  </w:num>
  <w:num w:numId="32">
    <w:abstractNumId w:val="8"/>
  </w:num>
  <w:num w:numId="33">
    <w:abstractNumId w:val="13"/>
  </w:num>
  <w:num w:numId="34">
    <w:abstractNumId w:val="29"/>
  </w:num>
  <w:num w:numId="35">
    <w:abstractNumId w:val="21"/>
  </w:num>
  <w:num w:numId="36">
    <w:abstractNumId w:val="16"/>
  </w:num>
  <w:num w:numId="37">
    <w:abstractNumId w:val="28"/>
  </w:num>
  <w:num w:numId="38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9">
      <o:colormru v:ext="edit" colors="#fc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0694"/>
    <w:rsid w:val="0000252F"/>
    <w:rsid w:val="000133C5"/>
    <w:rsid w:val="00015AB9"/>
    <w:rsid w:val="0002511F"/>
    <w:rsid w:val="0003151A"/>
    <w:rsid w:val="0005496A"/>
    <w:rsid w:val="00064B9B"/>
    <w:rsid w:val="000967C2"/>
    <w:rsid w:val="000A24AA"/>
    <w:rsid w:val="000B1695"/>
    <w:rsid w:val="000C5122"/>
    <w:rsid w:val="000E2F7D"/>
    <w:rsid w:val="000E5693"/>
    <w:rsid w:val="000E7011"/>
    <w:rsid w:val="000F1AB9"/>
    <w:rsid w:val="000F2E86"/>
    <w:rsid w:val="000F6DA0"/>
    <w:rsid w:val="00100509"/>
    <w:rsid w:val="00110088"/>
    <w:rsid w:val="00114101"/>
    <w:rsid w:val="0011576D"/>
    <w:rsid w:val="0011771F"/>
    <w:rsid w:val="00125084"/>
    <w:rsid w:val="00126FBC"/>
    <w:rsid w:val="00130D3E"/>
    <w:rsid w:val="00144D63"/>
    <w:rsid w:val="0014771C"/>
    <w:rsid w:val="001500FE"/>
    <w:rsid w:val="00157781"/>
    <w:rsid w:val="00165C29"/>
    <w:rsid w:val="001720B3"/>
    <w:rsid w:val="00174513"/>
    <w:rsid w:val="00177CA1"/>
    <w:rsid w:val="00180675"/>
    <w:rsid w:val="00184F82"/>
    <w:rsid w:val="001A5741"/>
    <w:rsid w:val="001B208C"/>
    <w:rsid w:val="001B3F18"/>
    <w:rsid w:val="001B584F"/>
    <w:rsid w:val="001C26C9"/>
    <w:rsid w:val="001C2D09"/>
    <w:rsid w:val="001C39B8"/>
    <w:rsid w:val="001D070B"/>
    <w:rsid w:val="001E3926"/>
    <w:rsid w:val="002030BB"/>
    <w:rsid w:val="00204441"/>
    <w:rsid w:val="002068C1"/>
    <w:rsid w:val="002069F6"/>
    <w:rsid w:val="002073F8"/>
    <w:rsid w:val="00214FF3"/>
    <w:rsid w:val="00215FE9"/>
    <w:rsid w:val="002324FD"/>
    <w:rsid w:val="00233255"/>
    <w:rsid w:val="0025091C"/>
    <w:rsid w:val="00254894"/>
    <w:rsid w:val="002557E5"/>
    <w:rsid w:val="00257E5D"/>
    <w:rsid w:val="00267E63"/>
    <w:rsid w:val="00297225"/>
    <w:rsid w:val="002A0C66"/>
    <w:rsid w:val="002A216E"/>
    <w:rsid w:val="002B0543"/>
    <w:rsid w:val="002B5BE5"/>
    <w:rsid w:val="002B7B54"/>
    <w:rsid w:val="002D781D"/>
    <w:rsid w:val="002E6361"/>
    <w:rsid w:val="002E6B55"/>
    <w:rsid w:val="002F2DF0"/>
    <w:rsid w:val="002F2F83"/>
    <w:rsid w:val="002F59F0"/>
    <w:rsid w:val="002F601E"/>
    <w:rsid w:val="00300664"/>
    <w:rsid w:val="00307412"/>
    <w:rsid w:val="00313E86"/>
    <w:rsid w:val="0032015C"/>
    <w:rsid w:val="00321446"/>
    <w:rsid w:val="00321EEE"/>
    <w:rsid w:val="003246D7"/>
    <w:rsid w:val="0033426C"/>
    <w:rsid w:val="00347EEF"/>
    <w:rsid w:val="0035050D"/>
    <w:rsid w:val="00365A3B"/>
    <w:rsid w:val="003678A2"/>
    <w:rsid w:val="003725F0"/>
    <w:rsid w:val="00373C3E"/>
    <w:rsid w:val="00375C39"/>
    <w:rsid w:val="00381648"/>
    <w:rsid w:val="00381B19"/>
    <w:rsid w:val="00383892"/>
    <w:rsid w:val="003850BD"/>
    <w:rsid w:val="003867EC"/>
    <w:rsid w:val="00386BC4"/>
    <w:rsid w:val="003A422E"/>
    <w:rsid w:val="003C0694"/>
    <w:rsid w:val="003C3E80"/>
    <w:rsid w:val="003C62D7"/>
    <w:rsid w:val="003C70C9"/>
    <w:rsid w:val="003E0F0B"/>
    <w:rsid w:val="003F212D"/>
    <w:rsid w:val="003F78C0"/>
    <w:rsid w:val="00400903"/>
    <w:rsid w:val="0040265B"/>
    <w:rsid w:val="00406638"/>
    <w:rsid w:val="00414E63"/>
    <w:rsid w:val="0041783D"/>
    <w:rsid w:val="00420C4F"/>
    <w:rsid w:val="00423387"/>
    <w:rsid w:val="004324FF"/>
    <w:rsid w:val="00440996"/>
    <w:rsid w:val="004426C6"/>
    <w:rsid w:val="00454574"/>
    <w:rsid w:val="00463273"/>
    <w:rsid w:val="004760B5"/>
    <w:rsid w:val="004840B8"/>
    <w:rsid w:val="00490015"/>
    <w:rsid w:val="00490966"/>
    <w:rsid w:val="0049123E"/>
    <w:rsid w:val="00491390"/>
    <w:rsid w:val="004A4AF4"/>
    <w:rsid w:val="004B4DD3"/>
    <w:rsid w:val="004D3FD6"/>
    <w:rsid w:val="004E5B03"/>
    <w:rsid w:val="004E62BF"/>
    <w:rsid w:val="004E7874"/>
    <w:rsid w:val="004E7A34"/>
    <w:rsid w:val="004F09B0"/>
    <w:rsid w:val="004F186C"/>
    <w:rsid w:val="00525481"/>
    <w:rsid w:val="0052726F"/>
    <w:rsid w:val="00545573"/>
    <w:rsid w:val="0055056C"/>
    <w:rsid w:val="0055284B"/>
    <w:rsid w:val="00552992"/>
    <w:rsid w:val="00564FB5"/>
    <w:rsid w:val="005652EC"/>
    <w:rsid w:val="00570749"/>
    <w:rsid w:val="005722E4"/>
    <w:rsid w:val="005751DC"/>
    <w:rsid w:val="00580B6F"/>
    <w:rsid w:val="005869CC"/>
    <w:rsid w:val="00587BC2"/>
    <w:rsid w:val="0059112D"/>
    <w:rsid w:val="0059214A"/>
    <w:rsid w:val="005A599C"/>
    <w:rsid w:val="005A76AD"/>
    <w:rsid w:val="005B0BF9"/>
    <w:rsid w:val="005B1FA5"/>
    <w:rsid w:val="005B2A6A"/>
    <w:rsid w:val="005C565D"/>
    <w:rsid w:val="005D43C6"/>
    <w:rsid w:val="00600812"/>
    <w:rsid w:val="00605AD3"/>
    <w:rsid w:val="00607CBF"/>
    <w:rsid w:val="006156C4"/>
    <w:rsid w:val="0061575B"/>
    <w:rsid w:val="00616326"/>
    <w:rsid w:val="00622A23"/>
    <w:rsid w:val="006301AC"/>
    <w:rsid w:val="006344F3"/>
    <w:rsid w:val="006353CA"/>
    <w:rsid w:val="00642D72"/>
    <w:rsid w:val="006605AF"/>
    <w:rsid w:val="006628CB"/>
    <w:rsid w:val="00666DF5"/>
    <w:rsid w:val="0067300E"/>
    <w:rsid w:val="0067774F"/>
    <w:rsid w:val="00686DEA"/>
    <w:rsid w:val="00690A0A"/>
    <w:rsid w:val="006952FF"/>
    <w:rsid w:val="00695450"/>
    <w:rsid w:val="00695929"/>
    <w:rsid w:val="006A4F44"/>
    <w:rsid w:val="006A7115"/>
    <w:rsid w:val="006B17EE"/>
    <w:rsid w:val="006B3B2B"/>
    <w:rsid w:val="006C5FBC"/>
    <w:rsid w:val="006D3265"/>
    <w:rsid w:val="006E7D4C"/>
    <w:rsid w:val="006F56D7"/>
    <w:rsid w:val="00702E14"/>
    <w:rsid w:val="00703101"/>
    <w:rsid w:val="0070554D"/>
    <w:rsid w:val="007202D8"/>
    <w:rsid w:val="00720B07"/>
    <w:rsid w:val="00721053"/>
    <w:rsid w:val="00721AAC"/>
    <w:rsid w:val="00724729"/>
    <w:rsid w:val="00726129"/>
    <w:rsid w:val="007402C6"/>
    <w:rsid w:val="00741378"/>
    <w:rsid w:val="007415D8"/>
    <w:rsid w:val="007455BA"/>
    <w:rsid w:val="007471CC"/>
    <w:rsid w:val="00766C79"/>
    <w:rsid w:val="007722BE"/>
    <w:rsid w:val="00773B89"/>
    <w:rsid w:val="00775F65"/>
    <w:rsid w:val="0078095C"/>
    <w:rsid w:val="00785D24"/>
    <w:rsid w:val="007A3C8E"/>
    <w:rsid w:val="007B6C60"/>
    <w:rsid w:val="007C007F"/>
    <w:rsid w:val="007C4E17"/>
    <w:rsid w:val="007C5C50"/>
    <w:rsid w:val="007C7CED"/>
    <w:rsid w:val="007D64DC"/>
    <w:rsid w:val="007E0880"/>
    <w:rsid w:val="007E5686"/>
    <w:rsid w:val="007E5A6A"/>
    <w:rsid w:val="007F4021"/>
    <w:rsid w:val="007F42A6"/>
    <w:rsid w:val="00801035"/>
    <w:rsid w:val="00811FEB"/>
    <w:rsid w:val="00814A5E"/>
    <w:rsid w:val="008161F1"/>
    <w:rsid w:val="008209A1"/>
    <w:rsid w:val="008218D3"/>
    <w:rsid w:val="00837D2A"/>
    <w:rsid w:val="00847050"/>
    <w:rsid w:val="00847B82"/>
    <w:rsid w:val="00851BD6"/>
    <w:rsid w:val="0086248B"/>
    <w:rsid w:val="00862C04"/>
    <w:rsid w:val="00866C51"/>
    <w:rsid w:val="00873CCE"/>
    <w:rsid w:val="00876500"/>
    <w:rsid w:val="00885624"/>
    <w:rsid w:val="008B1F5E"/>
    <w:rsid w:val="008B3014"/>
    <w:rsid w:val="008B3A24"/>
    <w:rsid w:val="008B7724"/>
    <w:rsid w:val="008C69F2"/>
    <w:rsid w:val="008D0D85"/>
    <w:rsid w:val="008D1DBA"/>
    <w:rsid w:val="008D3036"/>
    <w:rsid w:val="008D5A20"/>
    <w:rsid w:val="008D5B52"/>
    <w:rsid w:val="008F240B"/>
    <w:rsid w:val="0090010E"/>
    <w:rsid w:val="00900796"/>
    <w:rsid w:val="0090575C"/>
    <w:rsid w:val="009141C5"/>
    <w:rsid w:val="0091764C"/>
    <w:rsid w:val="00921E1E"/>
    <w:rsid w:val="00931561"/>
    <w:rsid w:val="009339DA"/>
    <w:rsid w:val="00936626"/>
    <w:rsid w:val="0094562D"/>
    <w:rsid w:val="00950729"/>
    <w:rsid w:val="00951327"/>
    <w:rsid w:val="00955DBE"/>
    <w:rsid w:val="00971C11"/>
    <w:rsid w:val="00975D74"/>
    <w:rsid w:val="0098531A"/>
    <w:rsid w:val="009A109D"/>
    <w:rsid w:val="009B26CB"/>
    <w:rsid w:val="009B552D"/>
    <w:rsid w:val="009B5700"/>
    <w:rsid w:val="009C53B6"/>
    <w:rsid w:val="009C6349"/>
    <w:rsid w:val="009C6A6C"/>
    <w:rsid w:val="009D4A53"/>
    <w:rsid w:val="009D6712"/>
    <w:rsid w:val="009E0155"/>
    <w:rsid w:val="009E0520"/>
    <w:rsid w:val="009E7AB2"/>
    <w:rsid w:val="009F17A9"/>
    <w:rsid w:val="00A00205"/>
    <w:rsid w:val="00A03A38"/>
    <w:rsid w:val="00A10D67"/>
    <w:rsid w:val="00A21C82"/>
    <w:rsid w:val="00A34352"/>
    <w:rsid w:val="00A41C23"/>
    <w:rsid w:val="00A427BE"/>
    <w:rsid w:val="00A45F33"/>
    <w:rsid w:val="00A52DFD"/>
    <w:rsid w:val="00A540C9"/>
    <w:rsid w:val="00A54112"/>
    <w:rsid w:val="00A62F6E"/>
    <w:rsid w:val="00A75089"/>
    <w:rsid w:val="00A83B69"/>
    <w:rsid w:val="00A860AF"/>
    <w:rsid w:val="00A87118"/>
    <w:rsid w:val="00AA0B53"/>
    <w:rsid w:val="00AA2A07"/>
    <w:rsid w:val="00AB034C"/>
    <w:rsid w:val="00AB1B30"/>
    <w:rsid w:val="00AB3860"/>
    <w:rsid w:val="00AB4D6E"/>
    <w:rsid w:val="00AC29BE"/>
    <w:rsid w:val="00AC67FA"/>
    <w:rsid w:val="00AD4704"/>
    <w:rsid w:val="00AE26A9"/>
    <w:rsid w:val="00AF1193"/>
    <w:rsid w:val="00AF1810"/>
    <w:rsid w:val="00AF30CD"/>
    <w:rsid w:val="00AF34E0"/>
    <w:rsid w:val="00B063D1"/>
    <w:rsid w:val="00B260E4"/>
    <w:rsid w:val="00B40039"/>
    <w:rsid w:val="00B40AA7"/>
    <w:rsid w:val="00B42B75"/>
    <w:rsid w:val="00B43DC2"/>
    <w:rsid w:val="00B46ABD"/>
    <w:rsid w:val="00B650CD"/>
    <w:rsid w:val="00B67FAD"/>
    <w:rsid w:val="00B71852"/>
    <w:rsid w:val="00B8436A"/>
    <w:rsid w:val="00B95E2C"/>
    <w:rsid w:val="00B962AF"/>
    <w:rsid w:val="00B97FED"/>
    <w:rsid w:val="00BA0BAC"/>
    <w:rsid w:val="00BA11C3"/>
    <w:rsid w:val="00BB12C5"/>
    <w:rsid w:val="00BC0583"/>
    <w:rsid w:val="00BF54D4"/>
    <w:rsid w:val="00BF7F8F"/>
    <w:rsid w:val="00C00BCA"/>
    <w:rsid w:val="00C048CB"/>
    <w:rsid w:val="00C063BC"/>
    <w:rsid w:val="00C1400B"/>
    <w:rsid w:val="00C166A6"/>
    <w:rsid w:val="00C2750A"/>
    <w:rsid w:val="00C2798B"/>
    <w:rsid w:val="00C326DC"/>
    <w:rsid w:val="00C329BB"/>
    <w:rsid w:val="00C33631"/>
    <w:rsid w:val="00C358F4"/>
    <w:rsid w:val="00C45F60"/>
    <w:rsid w:val="00C5279C"/>
    <w:rsid w:val="00C52AE7"/>
    <w:rsid w:val="00C56A00"/>
    <w:rsid w:val="00C5732C"/>
    <w:rsid w:val="00C700DB"/>
    <w:rsid w:val="00C737BE"/>
    <w:rsid w:val="00C76AF7"/>
    <w:rsid w:val="00C80A35"/>
    <w:rsid w:val="00C935DD"/>
    <w:rsid w:val="00CA2462"/>
    <w:rsid w:val="00CB241E"/>
    <w:rsid w:val="00CB31D0"/>
    <w:rsid w:val="00CC1046"/>
    <w:rsid w:val="00CD112D"/>
    <w:rsid w:val="00CD1DBE"/>
    <w:rsid w:val="00CD3C8B"/>
    <w:rsid w:val="00CD3F82"/>
    <w:rsid w:val="00CD6C71"/>
    <w:rsid w:val="00CE1D01"/>
    <w:rsid w:val="00CE4DC5"/>
    <w:rsid w:val="00CF1FEF"/>
    <w:rsid w:val="00CF37BF"/>
    <w:rsid w:val="00CF4B1A"/>
    <w:rsid w:val="00D01D23"/>
    <w:rsid w:val="00D02808"/>
    <w:rsid w:val="00D02BCB"/>
    <w:rsid w:val="00D0428B"/>
    <w:rsid w:val="00D0737C"/>
    <w:rsid w:val="00D11095"/>
    <w:rsid w:val="00D17A52"/>
    <w:rsid w:val="00D21DF1"/>
    <w:rsid w:val="00D30463"/>
    <w:rsid w:val="00D351EA"/>
    <w:rsid w:val="00D426A4"/>
    <w:rsid w:val="00D43FF2"/>
    <w:rsid w:val="00D44301"/>
    <w:rsid w:val="00D50628"/>
    <w:rsid w:val="00D506D4"/>
    <w:rsid w:val="00D52D1D"/>
    <w:rsid w:val="00D57099"/>
    <w:rsid w:val="00D674E7"/>
    <w:rsid w:val="00D73FA5"/>
    <w:rsid w:val="00D842C8"/>
    <w:rsid w:val="00D86C44"/>
    <w:rsid w:val="00D96B2A"/>
    <w:rsid w:val="00DA4912"/>
    <w:rsid w:val="00DB016B"/>
    <w:rsid w:val="00DB2EA0"/>
    <w:rsid w:val="00DC6EF5"/>
    <w:rsid w:val="00DD3FA6"/>
    <w:rsid w:val="00DF29D9"/>
    <w:rsid w:val="00DF5E2D"/>
    <w:rsid w:val="00DF6911"/>
    <w:rsid w:val="00E034DE"/>
    <w:rsid w:val="00E07798"/>
    <w:rsid w:val="00E1356F"/>
    <w:rsid w:val="00E13CB5"/>
    <w:rsid w:val="00E23B69"/>
    <w:rsid w:val="00E262C5"/>
    <w:rsid w:val="00E26A2C"/>
    <w:rsid w:val="00E307C1"/>
    <w:rsid w:val="00E31896"/>
    <w:rsid w:val="00E32EB8"/>
    <w:rsid w:val="00E3422A"/>
    <w:rsid w:val="00E34EF9"/>
    <w:rsid w:val="00E42F8C"/>
    <w:rsid w:val="00E5478E"/>
    <w:rsid w:val="00E57566"/>
    <w:rsid w:val="00E606F2"/>
    <w:rsid w:val="00E8481B"/>
    <w:rsid w:val="00EA193E"/>
    <w:rsid w:val="00EA5D7B"/>
    <w:rsid w:val="00EB12DD"/>
    <w:rsid w:val="00EB3D96"/>
    <w:rsid w:val="00EB5C5E"/>
    <w:rsid w:val="00EC68D9"/>
    <w:rsid w:val="00ED737C"/>
    <w:rsid w:val="00EE0EAB"/>
    <w:rsid w:val="00EE6E45"/>
    <w:rsid w:val="00EE78E8"/>
    <w:rsid w:val="00EF5E9F"/>
    <w:rsid w:val="00EF6E06"/>
    <w:rsid w:val="00F124A0"/>
    <w:rsid w:val="00F36FBC"/>
    <w:rsid w:val="00F460FD"/>
    <w:rsid w:val="00F47818"/>
    <w:rsid w:val="00F50FD1"/>
    <w:rsid w:val="00F5184E"/>
    <w:rsid w:val="00F620C4"/>
    <w:rsid w:val="00F62BA0"/>
    <w:rsid w:val="00F802C5"/>
    <w:rsid w:val="00F850D4"/>
    <w:rsid w:val="00F8662A"/>
    <w:rsid w:val="00F90ED3"/>
    <w:rsid w:val="00F91243"/>
    <w:rsid w:val="00F9178C"/>
    <w:rsid w:val="00FA02D5"/>
    <w:rsid w:val="00FA3CEE"/>
    <w:rsid w:val="00FC21A9"/>
    <w:rsid w:val="00FC5B1E"/>
    <w:rsid w:val="00FD1A40"/>
    <w:rsid w:val="00FD3481"/>
    <w:rsid w:val="00FD61D0"/>
    <w:rsid w:val="00FE2B60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">
      <o:colormru v:ext="edit" colors="#fcf"/>
    </o:shapedefaults>
    <o:shapelayout v:ext="edit">
      <o:idmap v:ext="edit" data="1"/>
    </o:shapelayout>
  </w:shapeDefaults>
  <w:decimalSymbol w:val="."/>
  <w:listSeparator w:val=","/>
  <w14:docId w14:val="6EEE84C1"/>
  <w15:docId w15:val="{9C5DF8E9-5101-4D1C-8C89-3E663333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1810"/>
    <w:pPr>
      <w:spacing w:line="360" w:lineRule="auto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9B5700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724729"/>
    <w:pPr>
      <w:keepNext/>
      <w:numPr>
        <w:ilvl w:val="1"/>
        <w:numId w:val="7"/>
      </w:numPr>
      <w:spacing w:line="480" w:lineRule="auto"/>
      <w:outlineLvl w:val="1"/>
    </w:pPr>
    <w:rPr>
      <w:b/>
      <w:color w:val="005B82"/>
      <w:szCs w:val="24"/>
    </w:rPr>
  </w:style>
  <w:style w:type="paragraph" w:styleId="Heading3">
    <w:name w:val="heading 3"/>
    <w:basedOn w:val="Normal"/>
    <w:next w:val="Normal"/>
    <w:qFormat/>
    <w:rsid w:val="00724729"/>
    <w:pPr>
      <w:keepNext/>
      <w:numPr>
        <w:ilvl w:val="2"/>
        <w:numId w:val="7"/>
      </w:numPr>
      <w:spacing w:line="480" w:lineRule="auto"/>
      <w:outlineLvl w:val="2"/>
    </w:pPr>
    <w:rPr>
      <w:b/>
      <w:color w:val="005B82"/>
      <w:sz w:val="22"/>
    </w:rPr>
  </w:style>
  <w:style w:type="paragraph" w:styleId="Heading4">
    <w:name w:val="heading 4"/>
    <w:basedOn w:val="Normal"/>
    <w:next w:val="Normal"/>
    <w:qFormat/>
    <w:rsid w:val="009B5700"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9B5700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9B5700"/>
    <w:pPr>
      <w:keepNext/>
      <w:outlineLvl w:val="5"/>
    </w:pPr>
  </w:style>
  <w:style w:type="paragraph" w:styleId="Heading7">
    <w:name w:val="heading 7"/>
    <w:basedOn w:val="Normal"/>
    <w:next w:val="Normal"/>
    <w:qFormat/>
    <w:rsid w:val="009B5700"/>
    <w:pPr>
      <w:keepNext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9B5700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9B5700"/>
    <w:pPr>
      <w:keepNext/>
      <w:outlineLvl w:val="8"/>
    </w:pPr>
    <w:rPr>
      <w:b/>
      <w:bCs/>
      <w:color w:val="3366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605AF"/>
    <w:rPr>
      <w:rFonts w:ascii="Arial" w:hAnsi="Arial"/>
      <w:b/>
      <w:color w:val="005B82"/>
      <w:sz w:val="24"/>
      <w:szCs w:val="24"/>
      <w:lang w:val="en-GB" w:eastAsia="en-US" w:bidi="ar-SA"/>
    </w:rPr>
  </w:style>
  <w:style w:type="paragraph" w:styleId="Title">
    <w:name w:val="Title"/>
    <w:basedOn w:val="Normal"/>
    <w:qFormat/>
    <w:rsid w:val="009B5700"/>
    <w:pPr>
      <w:jc w:val="center"/>
    </w:pPr>
    <w:rPr>
      <w:b/>
      <w:sz w:val="32"/>
    </w:rPr>
  </w:style>
  <w:style w:type="paragraph" w:styleId="TOC6">
    <w:name w:val="toc 6"/>
    <w:basedOn w:val="Normal"/>
    <w:next w:val="Normal"/>
    <w:autoRedefine/>
    <w:semiHidden/>
    <w:rsid w:val="009B5700"/>
    <w:pPr>
      <w:spacing w:line="240" w:lineRule="auto"/>
      <w:ind w:left="960"/>
      <w:jc w:val="left"/>
    </w:pPr>
    <w:rPr>
      <w:sz w:val="20"/>
    </w:rPr>
  </w:style>
  <w:style w:type="paragraph" w:styleId="Header">
    <w:name w:val="header"/>
    <w:basedOn w:val="Normal"/>
    <w:link w:val="HeaderChar"/>
    <w:rsid w:val="009B570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321EEE"/>
    <w:rPr>
      <w:rFonts w:ascii="Arial" w:hAnsi="Arial"/>
      <w:sz w:val="24"/>
      <w:lang w:val="en-GB" w:eastAsia="en-US" w:bidi="ar-SA"/>
    </w:rPr>
  </w:style>
  <w:style w:type="paragraph" w:styleId="Footer">
    <w:name w:val="footer"/>
    <w:basedOn w:val="Normal"/>
    <w:rsid w:val="009B5700"/>
    <w:pPr>
      <w:tabs>
        <w:tab w:val="center" w:pos="4153"/>
        <w:tab w:val="right" w:pos="8306"/>
      </w:tabs>
    </w:pPr>
  </w:style>
  <w:style w:type="paragraph" w:styleId="TOC7">
    <w:name w:val="toc 7"/>
    <w:basedOn w:val="Normal"/>
    <w:next w:val="Normal"/>
    <w:autoRedefine/>
    <w:semiHidden/>
    <w:rsid w:val="009B5700"/>
    <w:pPr>
      <w:spacing w:line="240" w:lineRule="auto"/>
      <w:ind w:left="1200"/>
      <w:jc w:val="left"/>
    </w:pPr>
    <w:rPr>
      <w:sz w:val="20"/>
    </w:rPr>
  </w:style>
  <w:style w:type="character" w:styleId="PageNumber">
    <w:name w:val="page number"/>
    <w:basedOn w:val="DefaultParagraphFont"/>
    <w:rsid w:val="009B5700"/>
  </w:style>
  <w:style w:type="paragraph" w:styleId="BodyText3">
    <w:name w:val="Body Text 3"/>
    <w:basedOn w:val="Normal"/>
    <w:rsid w:val="009B5700"/>
  </w:style>
  <w:style w:type="paragraph" w:styleId="Subtitle">
    <w:name w:val="Subtitle"/>
    <w:basedOn w:val="Normal"/>
    <w:qFormat/>
    <w:rsid w:val="009B5700"/>
    <w:pPr>
      <w:jc w:val="center"/>
    </w:pPr>
    <w:rPr>
      <w:sz w:val="44"/>
    </w:rPr>
  </w:style>
  <w:style w:type="paragraph" w:customStyle="1" w:styleId="xl33">
    <w:name w:val="xl33"/>
    <w:basedOn w:val="Normal"/>
    <w:rsid w:val="009B5700"/>
    <w:pPr>
      <w:spacing w:before="100" w:beforeAutospacing="1" w:after="100" w:afterAutospacing="1"/>
    </w:pPr>
    <w:rPr>
      <w:rFonts w:cs="Arial"/>
      <w:b/>
      <w:bCs/>
      <w:szCs w:val="24"/>
      <w:lang w:val="en-US"/>
    </w:rPr>
  </w:style>
  <w:style w:type="paragraph" w:customStyle="1" w:styleId="xl23">
    <w:name w:val="xl23"/>
    <w:basedOn w:val="Normal"/>
    <w:rsid w:val="009B5700"/>
    <w:pPr>
      <w:spacing w:before="100" w:after="100"/>
    </w:pPr>
    <w:rPr>
      <w:b/>
    </w:rPr>
  </w:style>
  <w:style w:type="paragraph" w:styleId="TableofFigures">
    <w:name w:val="table of figures"/>
    <w:basedOn w:val="Normal"/>
    <w:next w:val="Normal"/>
    <w:semiHidden/>
    <w:rsid w:val="009B5700"/>
    <w:pPr>
      <w:ind w:left="400" w:hanging="400"/>
    </w:pPr>
  </w:style>
  <w:style w:type="character" w:styleId="Hyperlink">
    <w:name w:val="Hyperlink"/>
    <w:basedOn w:val="DefaultParagraphFont"/>
    <w:rsid w:val="009B5700"/>
    <w:rPr>
      <w:color w:val="0000FF"/>
      <w:u w:val="single"/>
    </w:rPr>
  </w:style>
  <w:style w:type="paragraph" w:styleId="BodyTextIndent">
    <w:name w:val="Body Text Indent"/>
    <w:basedOn w:val="Normal"/>
    <w:rsid w:val="009B5700"/>
    <w:pPr>
      <w:tabs>
        <w:tab w:val="left" w:pos="720"/>
        <w:tab w:val="left" w:pos="3240"/>
      </w:tabs>
      <w:autoSpaceDE w:val="0"/>
      <w:autoSpaceDN w:val="0"/>
      <w:ind w:left="720"/>
    </w:pPr>
    <w:rPr>
      <w:rFonts w:cs="Arial"/>
      <w:kern w:val="28"/>
      <w:szCs w:val="24"/>
    </w:rPr>
  </w:style>
  <w:style w:type="character" w:styleId="FollowedHyperlink">
    <w:name w:val="FollowedHyperlink"/>
    <w:basedOn w:val="DefaultParagraphFont"/>
    <w:rsid w:val="009B5700"/>
    <w:rPr>
      <w:color w:val="800080"/>
      <w:u w:val="single"/>
    </w:rPr>
  </w:style>
  <w:style w:type="paragraph" w:styleId="BodyTextIndent2">
    <w:name w:val="Body Text Indent 2"/>
    <w:basedOn w:val="Normal"/>
    <w:rsid w:val="009B5700"/>
    <w:pPr>
      <w:ind w:left="360"/>
    </w:pPr>
  </w:style>
  <w:style w:type="paragraph" w:styleId="BodyTextIndent3">
    <w:name w:val="Body Text Indent 3"/>
    <w:basedOn w:val="Normal"/>
    <w:rsid w:val="009B5700"/>
    <w:pPr>
      <w:pBdr>
        <w:top w:val="thinThickThinSmallGap" w:sz="24" w:space="9" w:color="808080"/>
        <w:left w:val="thinThickThinSmallGap" w:sz="24" w:space="4" w:color="808080"/>
        <w:bottom w:val="thinThickThinSmallGap" w:sz="24" w:space="1" w:color="808080"/>
        <w:right w:val="thinThickThinSmallGap" w:sz="24" w:space="4" w:color="808080"/>
      </w:pBdr>
      <w:tabs>
        <w:tab w:val="left" w:pos="720"/>
        <w:tab w:val="right" w:pos="5760"/>
        <w:tab w:val="right" w:pos="9360"/>
        <w:tab w:val="right" w:pos="9720"/>
      </w:tabs>
      <w:ind w:left="720" w:hanging="720"/>
    </w:pPr>
    <w:rPr>
      <w:b/>
      <w:color w:val="000080"/>
      <w:sz w:val="22"/>
    </w:rPr>
  </w:style>
  <w:style w:type="paragraph" w:customStyle="1" w:styleId="Style1">
    <w:name w:val="Style1"/>
    <w:basedOn w:val="Heading1"/>
    <w:rsid w:val="009B5700"/>
    <w:pPr>
      <w:pBdr>
        <w:top w:val="thinThickThinSmallGap" w:sz="24" w:space="8" w:color="000080"/>
        <w:left w:val="thinThickThinSmallGap" w:sz="24" w:space="4" w:color="000080"/>
        <w:bottom w:val="thinThickThinSmallGap" w:sz="24" w:space="1" w:color="000080"/>
        <w:right w:val="thinThickThinSmallGap" w:sz="24" w:space="4" w:color="000080"/>
      </w:pBdr>
      <w:jc w:val="left"/>
    </w:pPr>
    <w:rPr>
      <w:bCs/>
      <w:color w:val="000080"/>
      <w:sz w:val="24"/>
    </w:rPr>
  </w:style>
  <w:style w:type="paragraph" w:customStyle="1" w:styleId="Style2">
    <w:name w:val="Style2"/>
    <w:basedOn w:val="Heading1"/>
    <w:rsid w:val="009B5700"/>
    <w:pPr>
      <w:pBdr>
        <w:top w:val="thinThickThinSmallGap" w:sz="24" w:space="8" w:color="000080"/>
        <w:left w:val="thinThickThinSmallGap" w:sz="24" w:space="4" w:color="000080"/>
        <w:bottom w:val="thinThickThinSmallGap" w:sz="24" w:space="1" w:color="000080"/>
        <w:right w:val="thinThickThinSmallGap" w:sz="24" w:space="4" w:color="000080"/>
      </w:pBdr>
      <w:ind w:left="284"/>
    </w:pPr>
    <w:rPr>
      <w:rFonts w:ascii="Arial (W1)" w:hAnsi="Arial (W1)"/>
      <w:b w:val="0"/>
      <w:bCs/>
      <w:color w:val="000080"/>
      <w:sz w:val="24"/>
      <w:szCs w:val="24"/>
    </w:rPr>
  </w:style>
  <w:style w:type="paragraph" w:customStyle="1" w:styleId="Style3">
    <w:name w:val="Style3"/>
    <w:basedOn w:val="Heading2"/>
    <w:rsid w:val="009B5700"/>
    <w:pPr>
      <w:numPr>
        <w:ilvl w:val="0"/>
        <w:numId w:val="0"/>
      </w:numPr>
      <w:spacing w:line="360" w:lineRule="auto"/>
    </w:pPr>
    <w:rPr>
      <w:b w:val="0"/>
      <w:color w:val="000080"/>
    </w:rPr>
  </w:style>
  <w:style w:type="paragraph" w:styleId="TOC2">
    <w:name w:val="toc 2"/>
    <w:basedOn w:val="Normal"/>
    <w:next w:val="Normal"/>
    <w:autoRedefine/>
    <w:semiHidden/>
    <w:rsid w:val="009B5700"/>
    <w:pPr>
      <w:tabs>
        <w:tab w:val="left" w:pos="960"/>
        <w:tab w:val="right" w:leader="dot" w:pos="9301"/>
      </w:tabs>
      <w:spacing w:before="240" w:line="240" w:lineRule="auto"/>
      <w:ind w:left="227"/>
      <w:jc w:val="left"/>
    </w:pPr>
    <w:rPr>
      <w:b/>
      <w:bCs/>
      <w:sz w:val="22"/>
    </w:rPr>
  </w:style>
  <w:style w:type="paragraph" w:customStyle="1" w:styleId="StyleStyle3Left095cm">
    <w:name w:val="Style Style3 + Left:  0.95 cm"/>
    <w:basedOn w:val="Heading3"/>
    <w:rsid w:val="009B5700"/>
    <w:pPr>
      <w:ind w:left="540" w:firstLine="0"/>
    </w:pPr>
    <w:rPr>
      <w:b w:val="0"/>
      <w:bCs/>
      <w:color w:val="000080"/>
    </w:rPr>
  </w:style>
  <w:style w:type="paragraph" w:customStyle="1" w:styleId="AdminGuideHeading1">
    <w:name w:val="Admin Guide Heading 1"/>
    <w:basedOn w:val="Heading1"/>
    <w:autoRedefine/>
    <w:rsid w:val="00321EEE"/>
    <w:pPr>
      <w:numPr>
        <w:numId w:val="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240"/>
      <w:jc w:val="left"/>
    </w:pPr>
    <w:rPr>
      <w:rFonts w:ascii="Arial (W1)" w:hAnsi="Arial (W1)"/>
      <w:color w:val="FFFFFF"/>
      <w:position w:val="-12"/>
      <w:szCs w:val="28"/>
    </w:rPr>
  </w:style>
  <w:style w:type="paragraph" w:customStyle="1" w:styleId="StyleStyle3Left095cmFirstline0cm">
    <w:name w:val="Style Style3 + Left:  0.95 cm First line:  0 cm"/>
    <w:basedOn w:val="Normal"/>
    <w:rsid w:val="009B5700"/>
  </w:style>
  <w:style w:type="paragraph" w:customStyle="1" w:styleId="Style4">
    <w:name w:val="Style4"/>
    <w:basedOn w:val="Style3"/>
    <w:next w:val="Normal"/>
    <w:rsid w:val="009B5700"/>
  </w:style>
  <w:style w:type="paragraph" w:styleId="TOC1">
    <w:name w:val="toc 1"/>
    <w:basedOn w:val="Normal"/>
    <w:next w:val="Normal"/>
    <w:autoRedefine/>
    <w:semiHidden/>
    <w:rsid w:val="009B5700"/>
    <w:pPr>
      <w:spacing w:before="360" w:line="240" w:lineRule="auto"/>
      <w:jc w:val="left"/>
    </w:pPr>
    <w:rPr>
      <w:rFonts w:cs="Arial"/>
      <w:b/>
      <w:bCs/>
      <w:caps/>
      <w:szCs w:val="24"/>
    </w:rPr>
  </w:style>
  <w:style w:type="paragraph" w:styleId="TOC3">
    <w:name w:val="toc 3"/>
    <w:basedOn w:val="Normal"/>
    <w:next w:val="Normal"/>
    <w:autoRedefine/>
    <w:semiHidden/>
    <w:rsid w:val="009B5700"/>
    <w:pPr>
      <w:spacing w:line="240" w:lineRule="auto"/>
      <w:ind w:left="454"/>
      <w:jc w:val="left"/>
    </w:pPr>
    <w:rPr>
      <w:sz w:val="20"/>
    </w:rPr>
  </w:style>
  <w:style w:type="paragraph" w:customStyle="1" w:styleId="StyleStyleHeading1Arial12ptNotBoldLeftLinespacingAt">
    <w:name w:val="Style Style Heading 1 + Arial 12 pt Not Bold Left Line spacing:  At..."/>
    <w:basedOn w:val="AdminGuideHeading1"/>
    <w:rsid w:val="009B5700"/>
    <w:pPr>
      <w:spacing w:line="240" w:lineRule="auto"/>
      <w:ind w:left="0" w:firstLine="0"/>
    </w:pPr>
    <w:rPr>
      <w:bCs/>
      <w:szCs w:val="20"/>
    </w:rPr>
  </w:style>
  <w:style w:type="paragraph" w:styleId="TOC4">
    <w:name w:val="toc 4"/>
    <w:basedOn w:val="Normal"/>
    <w:next w:val="Normal"/>
    <w:autoRedefine/>
    <w:semiHidden/>
    <w:rsid w:val="009B5700"/>
    <w:pPr>
      <w:spacing w:line="240" w:lineRule="auto"/>
      <w:ind w:left="480"/>
      <w:jc w:val="left"/>
    </w:pPr>
    <w:rPr>
      <w:sz w:val="20"/>
    </w:rPr>
  </w:style>
  <w:style w:type="paragraph" w:styleId="TOC5">
    <w:name w:val="toc 5"/>
    <w:basedOn w:val="Normal"/>
    <w:next w:val="Normal"/>
    <w:autoRedefine/>
    <w:semiHidden/>
    <w:rsid w:val="009B5700"/>
    <w:pPr>
      <w:spacing w:line="240" w:lineRule="auto"/>
      <w:ind w:left="720"/>
      <w:jc w:val="left"/>
    </w:pPr>
    <w:rPr>
      <w:sz w:val="20"/>
    </w:rPr>
  </w:style>
  <w:style w:type="paragraph" w:styleId="DocumentMap">
    <w:name w:val="Document Map"/>
    <w:basedOn w:val="Normal"/>
    <w:semiHidden/>
    <w:rsid w:val="009B5700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9B5700"/>
    <w:rPr>
      <w:rFonts w:ascii="Tahoma" w:hAnsi="Tahoma" w:cs="Wingdings 3"/>
      <w:sz w:val="16"/>
      <w:szCs w:val="16"/>
    </w:rPr>
  </w:style>
  <w:style w:type="paragraph" w:styleId="FootnoteText">
    <w:name w:val="footnote text"/>
    <w:basedOn w:val="Normal"/>
    <w:semiHidden/>
    <w:rsid w:val="009B5700"/>
  </w:style>
  <w:style w:type="paragraph" w:styleId="TOC8">
    <w:name w:val="toc 8"/>
    <w:basedOn w:val="Normal"/>
    <w:next w:val="Normal"/>
    <w:autoRedefine/>
    <w:semiHidden/>
    <w:rsid w:val="009B5700"/>
    <w:pPr>
      <w:spacing w:line="240" w:lineRule="auto"/>
      <w:ind w:left="1440"/>
      <w:jc w:val="left"/>
    </w:pPr>
    <w:rPr>
      <w:sz w:val="20"/>
    </w:rPr>
  </w:style>
  <w:style w:type="paragraph" w:styleId="TOC9">
    <w:name w:val="toc 9"/>
    <w:basedOn w:val="Normal"/>
    <w:next w:val="Normal"/>
    <w:autoRedefine/>
    <w:semiHidden/>
    <w:rsid w:val="009B5700"/>
    <w:pPr>
      <w:spacing w:line="240" w:lineRule="auto"/>
      <w:ind w:left="1680"/>
      <w:jc w:val="left"/>
    </w:pPr>
    <w:rPr>
      <w:sz w:val="20"/>
    </w:rPr>
  </w:style>
  <w:style w:type="paragraph" w:styleId="BodyText">
    <w:name w:val="Body Text"/>
    <w:basedOn w:val="Normal"/>
    <w:rsid w:val="009B5700"/>
    <w:pPr>
      <w:spacing w:after="120"/>
    </w:pPr>
  </w:style>
  <w:style w:type="paragraph" w:customStyle="1" w:styleId="StyleHeading1Arial12ptNotBoldLeftLinespacingAtl">
    <w:name w:val="Style Heading 1 + Arial 12 pt Not Bold Left Line spacing:  At l..."/>
    <w:basedOn w:val="Heading1"/>
    <w:autoRedefine/>
    <w:rsid w:val="009B5700"/>
    <w:pPr>
      <w:pBdr>
        <w:top w:val="thinThickSmallGap" w:sz="24" w:space="1" w:color="000080"/>
        <w:left w:val="thinThickSmallGap" w:sz="24" w:space="4" w:color="000080"/>
        <w:bottom w:val="thickThinSmallGap" w:sz="24" w:space="1" w:color="000080"/>
        <w:right w:val="thickThinSmallGap" w:sz="24" w:space="4" w:color="000080"/>
      </w:pBdr>
      <w:tabs>
        <w:tab w:val="num" w:pos="432"/>
      </w:tabs>
      <w:spacing w:before="240" w:after="240"/>
      <w:ind w:left="432" w:hanging="432"/>
      <w:jc w:val="left"/>
    </w:pPr>
    <w:rPr>
      <w:rFonts w:ascii="Arial (W1)" w:hAnsi="Arial (W1)"/>
      <w:color w:val="000080"/>
      <w:sz w:val="24"/>
    </w:rPr>
  </w:style>
  <w:style w:type="paragraph" w:customStyle="1" w:styleId="GusNormal">
    <w:name w:val="Gus Normal"/>
    <w:rsid w:val="009B5700"/>
    <w:pPr>
      <w:spacing w:line="240" w:lineRule="exact"/>
    </w:pPr>
    <w:rPr>
      <w:rFonts w:ascii="Verdana" w:hAnsi="Verdana"/>
      <w:noProof/>
      <w:sz w:val="22"/>
      <w:lang w:val="en-US" w:eastAsia="en-US"/>
    </w:rPr>
  </w:style>
  <w:style w:type="paragraph" w:styleId="BodyText2">
    <w:name w:val="Body Text 2"/>
    <w:basedOn w:val="Normal"/>
    <w:rsid w:val="009B5700"/>
    <w:pPr>
      <w:spacing w:after="120" w:line="480" w:lineRule="auto"/>
    </w:pPr>
  </w:style>
  <w:style w:type="character" w:styleId="CommentReference">
    <w:name w:val="annotation reference"/>
    <w:basedOn w:val="DefaultParagraphFont"/>
    <w:semiHidden/>
    <w:rsid w:val="009B5700"/>
    <w:rPr>
      <w:sz w:val="16"/>
    </w:rPr>
  </w:style>
  <w:style w:type="paragraph" w:styleId="CommentText">
    <w:name w:val="annotation text"/>
    <w:basedOn w:val="Normal"/>
    <w:semiHidden/>
    <w:rsid w:val="009B5700"/>
    <w:rPr>
      <w:sz w:val="20"/>
    </w:rPr>
  </w:style>
  <w:style w:type="paragraph" w:customStyle="1" w:styleId="StyleBoldDarkBlueLinespacingsingle">
    <w:name w:val="Style Bold Dark Blue Line spacing:  single"/>
    <w:basedOn w:val="Normal"/>
    <w:rsid w:val="00110088"/>
    <w:pPr>
      <w:spacing w:line="240" w:lineRule="auto"/>
    </w:pPr>
    <w:rPr>
      <w:b/>
      <w:bCs/>
      <w:color w:val="005B82"/>
    </w:rPr>
  </w:style>
  <w:style w:type="character" w:customStyle="1" w:styleId="StyleBoldDarkBlue">
    <w:name w:val="Style Bold Dark Blue"/>
    <w:basedOn w:val="DefaultParagraphFont"/>
    <w:rsid w:val="00110088"/>
    <w:rPr>
      <w:b/>
      <w:bCs/>
      <w:color w:val="005B82"/>
    </w:rPr>
  </w:style>
  <w:style w:type="paragraph" w:styleId="NormalWeb">
    <w:name w:val="Normal (Web)"/>
    <w:basedOn w:val="Normal"/>
    <w:rsid w:val="008F240B"/>
    <w:pPr>
      <w:spacing w:before="100" w:beforeAutospacing="1" w:after="210" w:line="240" w:lineRule="auto"/>
      <w:jc w:val="left"/>
    </w:pPr>
    <w:rPr>
      <w:rFonts w:ascii="Times New Roman" w:hAnsi="Times New Roman"/>
      <w:szCs w:val="24"/>
      <w:lang w:val="en-US"/>
    </w:rPr>
  </w:style>
  <w:style w:type="paragraph" w:customStyle="1" w:styleId="Default">
    <w:name w:val="Default"/>
    <w:rsid w:val="00204441"/>
    <w:rPr>
      <w:snapToGrid w:val="0"/>
      <w:color w:val="000000"/>
      <w:sz w:val="24"/>
      <w:lang w:eastAsia="en-US"/>
    </w:rPr>
  </w:style>
  <w:style w:type="table" w:styleId="TableGrid">
    <w:name w:val="Table Grid"/>
    <w:basedOn w:val="TableNormal"/>
    <w:rsid w:val="00204441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_"/>
    <w:basedOn w:val="Normal"/>
    <w:rsid w:val="00204441"/>
    <w:pPr>
      <w:spacing w:line="240" w:lineRule="auto"/>
      <w:ind w:left="540" w:hanging="540"/>
      <w:jc w:val="left"/>
    </w:pPr>
    <w:rPr>
      <w:sz w:val="23"/>
      <w:szCs w:val="23"/>
      <w:lang w:val="en-US"/>
    </w:rPr>
  </w:style>
  <w:style w:type="table" w:customStyle="1" w:styleId="TableGrid1">
    <w:name w:val="Table Grid1"/>
    <w:basedOn w:val="TableNormal"/>
    <w:next w:val="TableGrid"/>
    <w:rsid w:val="00600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8D5A20"/>
    <w:rPr>
      <w:b/>
      <w:bCs/>
    </w:rPr>
  </w:style>
  <w:style w:type="character" w:styleId="Emphasis">
    <w:name w:val="Emphasis"/>
    <w:basedOn w:val="DefaultParagraphFont"/>
    <w:qFormat/>
    <w:rsid w:val="008B7724"/>
    <w:rPr>
      <w:i/>
      <w:iCs/>
    </w:rPr>
  </w:style>
  <w:style w:type="paragraph" w:styleId="ListParagraph">
    <w:name w:val="List Paragraph"/>
    <w:basedOn w:val="Normal"/>
    <w:uiPriority w:val="34"/>
    <w:qFormat/>
    <w:rsid w:val="00572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749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6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0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4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7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2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3467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3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21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78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7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43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4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8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FCE47-6080-421E-904C-56BCD8A3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PAYROLL PROCEDURES</vt:lpstr>
    </vt:vector>
  </TitlesOfParts>
  <Company>capita</Company>
  <LinksUpToDate>false</LinksUpToDate>
  <CharactersWithSpaces>2359</CharactersWithSpaces>
  <SharedDoc>false</SharedDoc>
  <HLinks>
    <vt:vector size="534" baseType="variant">
      <vt:variant>
        <vt:i4>3473466</vt:i4>
      </vt:variant>
      <vt:variant>
        <vt:i4>729</vt:i4>
      </vt:variant>
      <vt:variant>
        <vt:i4>0</vt:i4>
      </vt:variant>
      <vt:variant>
        <vt:i4>5</vt:i4>
      </vt:variant>
      <vt:variant>
        <vt:lpwstr>http://www.hmrc.gov.uk/</vt:lpwstr>
      </vt:variant>
      <vt:variant>
        <vt:lpwstr/>
      </vt:variant>
      <vt:variant>
        <vt:i4>327765</vt:i4>
      </vt:variant>
      <vt:variant>
        <vt:i4>726</vt:i4>
      </vt:variant>
      <vt:variant>
        <vt:i4>0</vt:i4>
      </vt:variant>
      <vt:variant>
        <vt:i4>5</vt:i4>
      </vt:variant>
      <vt:variant>
        <vt:lpwstr>http://www.thepensionservice.gov.uk/</vt:lpwstr>
      </vt:variant>
      <vt:variant>
        <vt:lpwstr/>
      </vt:variant>
      <vt:variant>
        <vt:i4>6357101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DeathPF</vt:lpwstr>
      </vt:variant>
      <vt:variant>
        <vt:i4>1966087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RetirementPF</vt:lpwstr>
      </vt:variant>
      <vt:variant>
        <vt:i4>7274617</vt:i4>
      </vt:variant>
      <vt:variant>
        <vt:i4>702</vt:i4>
      </vt:variant>
      <vt:variant>
        <vt:i4>0</vt:i4>
      </vt:variant>
      <vt:variant>
        <vt:i4>5</vt:i4>
      </vt:variant>
      <vt:variant>
        <vt:lpwstr/>
      </vt:variant>
      <vt:variant>
        <vt:lpwstr>MonthlyContsPF</vt:lpwstr>
      </vt:variant>
      <vt:variant>
        <vt:i4>1310732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TranInPF</vt:lpwstr>
      </vt:variant>
      <vt:variant>
        <vt:i4>720927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PenQuotPF</vt:lpwstr>
      </vt:variant>
      <vt:variant>
        <vt:i4>5177458</vt:i4>
      </vt:variant>
      <vt:variant>
        <vt:i4>693</vt:i4>
      </vt:variant>
      <vt:variant>
        <vt:i4>0</vt:i4>
      </vt:variant>
      <vt:variant>
        <vt:i4>5</vt:i4>
      </vt:variant>
      <vt:variant>
        <vt:lpwstr/>
      </vt:variant>
      <vt:variant>
        <vt:lpwstr>AVC_PF</vt:lpwstr>
      </vt:variant>
      <vt:variant>
        <vt:i4>6357093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ChangePDPF</vt:lpwstr>
      </vt:variant>
      <vt:variant>
        <vt:i4>7667837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LeavPF</vt:lpwstr>
      </vt:variant>
      <vt:variant>
        <vt:i4>6619247</vt:i4>
      </vt:variant>
      <vt:variant>
        <vt:i4>684</vt:i4>
      </vt:variant>
      <vt:variant>
        <vt:i4>0</vt:i4>
      </vt:variant>
      <vt:variant>
        <vt:i4>5</vt:i4>
      </vt:variant>
      <vt:variant>
        <vt:lpwstr/>
      </vt:variant>
      <vt:variant>
        <vt:lpwstr>NewStartPF</vt:lpwstr>
      </vt:variant>
      <vt:variant>
        <vt:i4>7602278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AuthSig</vt:lpwstr>
      </vt:variant>
      <vt:variant>
        <vt:i4>7274608</vt:i4>
      </vt:variant>
      <vt:variant>
        <vt:i4>678</vt:i4>
      </vt:variant>
      <vt:variant>
        <vt:i4>0</vt:i4>
      </vt:variant>
      <vt:variant>
        <vt:i4>5</vt:i4>
      </vt:variant>
      <vt:variant>
        <vt:lpwstr/>
      </vt:variant>
      <vt:variant>
        <vt:lpwstr>PenQuotForm</vt:lpwstr>
      </vt:variant>
      <vt:variant>
        <vt:i4>7012462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OptOut</vt:lpwstr>
      </vt:variant>
      <vt:variant>
        <vt:i4>1507328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ReturnfromAbsForm</vt:lpwstr>
      </vt:variant>
      <vt:variant>
        <vt:i4>8323180</vt:i4>
      </vt:variant>
      <vt:variant>
        <vt:i4>669</vt:i4>
      </vt:variant>
      <vt:variant>
        <vt:i4>0</vt:i4>
      </vt:variant>
      <vt:variant>
        <vt:i4>5</vt:i4>
      </vt:variant>
      <vt:variant>
        <vt:lpwstr/>
      </vt:variant>
      <vt:variant>
        <vt:lpwstr>NotAbsForm</vt:lpwstr>
      </vt:variant>
      <vt:variant>
        <vt:i4>8061038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BankMandate</vt:lpwstr>
      </vt:variant>
      <vt:variant>
        <vt:i4>6422627</vt:i4>
      </vt:variant>
      <vt:variant>
        <vt:i4>663</vt:i4>
      </vt:variant>
      <vt:variant>
        <vt:i4>0</vt:i4>
      </vt:variant>
      <vt:variant>
        <vt:i4>5</vt:i4>
      </vt:variant>
      <vt:variant>
        <vt:lpwstr/>
      </vt:variant>
      <vt:variant>
        <vt:lpwstr>FormFinalLeaver</vt:lpwstr>
      </vt:variant>
      <vt:variant>
        <vt:i4>327681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ChangePDForm</vt:lpwstr>
      </vt:variant>
      <vt:variant>
        <vt:i4>524319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LASIR</vt:lpwstr>
      </vt:variant>
      <vt:variant>
        <vt:i4>1703945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TVINForm</vt:lpwstr>
      </vt:variant>
      <vt:variant>
        <vt:i4>6881389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Switchform</vt:lpwstr>
      </vt:variant>
      <vt:variant>
        <vt:i4>6422637</vt:i4>
      </vt:variant>
      <vt:variant>
        <vt:i4>648</vt:i4>
      </vt:variant>
      <vt:variant>
        <vt:i4>0</vt:i4>
      </vt:variant>
      <vt:variant>
        <vt:i4>5</vt:i4>
      </vt:variant>
      <vt:variant>
        <vt:lpwstr/>
      </vt:variant>
      <vt:variant>
        <vt:lpwstr>AVCForm</vt:lpwstr>
      </vt:variant>
      <vt:variant>
        <vt:i4>8061053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EOWForm</vt:lpwstr>
      </vt:variant>
      <vt:variant>
        <vt:i4>1245212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applicationformCT</vt:lpwstr>
      </vt:variant>
      <vt:variant>
        <vt:i4>1245212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applicationformCT</vt:lpwstr>
      </vt:variant>
      <vt:variant>
        <vt:i4>983041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autoenrolform</vt:lpwstr>
      </vt:variant>
      <vt:variant>
        <vt:i4>7340145</vt:i4>
      </vt:variant>
      <vt:variant>
        <vt:i4>633</vt:i4>
      </vt:variant>
      <vt:variant>
        <vt:i4>0</vt:i4>
      </vt:variant>
      <vt:variant>
        <vt:i4>5</vt:i4>
      </vt:variant>
      <vt:variant>
        <vt:lpwstr/>
      </vt:variant>
      <vt:variant>
        <vt:lpwstr>ApplicationForm</vt:lpwstr>
      </vt:variant>
      <vt:variant>
        <vt:i4>7340145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ApplicationForm</vt:lpwstr>
      </vt:variant>
      <vt:variant>
        <vt:i4>6488080</vt:i4>
      </vt:variant>
      <vt:variant>
        <vt:i4>627</vt:i4>
      </vt:variant>
      <vt:variant>
        <vt:i4>0</vt:i4>
      </vt:variant>
      <vt:variant>
        <vt:i4>5</vt:i4>
      </vt:variant>
      <vt:variant>
        <vt:lpwstr>mailto:alan.burridge@btinternet.com</vt:lpwstr>
      </vt:variant>
      <vt:variant>
        <vt:lpwstr/>
      </vt:variant>
      <vt:variant>
        <vt:i4>1835013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AuthorisedSignatories</vt:lpwstr>
      </vt:variant>
      <vt:variant>
        <vt:i4>7733362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FormAuthSig</vt:lpwstr>
      </vt:variant>
      <vt:variant>
        <vt:i4>2424885</vt:i4>
      </vt:variant>
      <vt:variant>
        <vt:i4>618</vt:i4>
      </vt:variant>
      <vt:variant>
        <vt:i4>0</vt:i4>
      </vt:variant>
      <vt:variant>
        <vt:i4>5</vt:i4>
      </vt:variant>
      <vt:variant>
        <vt:lpwstr>C:\Documents and Settings\emma.waugh\My Documents\Emerson DC Administration Guide v0.2.doc</vt:lpwstr>
      </vt:variant>
      <vt:variant>
        <vt:lpwstr>PenContact#PenContact</vt:lpwstr>
      </vt:variant>
      <vt:variant>
        <vt:i4>1835051</vt:i4>
      </vt:variant>
      <vt:variant>
        <vt:i4>615</vt:i4>
      </vt:variant>
      <vt:variant>
        <vt:i4>0</vt:i4>
      </vt:variant>
      <vt:variant>
        <vt:i4>5</vt:i4>
      </vt:variant>
      <vt:variant>
        <vt:lpwstr>mailto:mail@ico.gsi.gov.uk</vt:lpwstr>
      </vt:variant>
      <vt:variant>
        <vt:lpwstr/>
      </vt:variant>
      <vt:variant>
        <vt:i4>5570591</vt:i4>
      </vt:variant>
      <vt:variant>
        <vt:i4>612</vt:i4>
      </vt:variant>
      <vt:variant>
        <vt:i4>0</vt:i4>
      </vt:variant>
      <vt:variant>
        <vt:i4>5</vt:i4>
      </vt:variant>
      <vt:variant>
        <vt:lpwstr>mailto:customersupport%40thepensionsregulator.gov.uk?subject=</vt:lpwstr>
      </vt:variant>
      <vt:variant>
        <vt:lpwstr/>
      </vt:variant>
      <vt:variant>
        <vt:i4>2293831</vt:i4>
      </vt:variant>
      <vt:variant>
        <vt:i4>609</vt:i4>
      </vt:variant>
      <vt:variant>
        <vt:i4>0</vt:i4>
      </vt:variant>
      <vt:variant>
        <vt:i4>5</vt:i4>
      </vt:variant>
      <vt:variant>
        <vt:lpwstr>mailto:lori.stallwood@emerson.com</vt:lpwstr>
      </vt:variant>
      <vt:variant>
        <vt:lpwstr/>
      </vt:variant>
      <vt:variant>
        <vt:i4>4259876</vt:i4>
      </vt:variant>
      <vt:variant>
        <vt:i4>606</vt:i4>
      </vt:variant>
      <vt:variant>
        <vt:i4>0</vt:i4>
      </vt:variant>
      <vt:variant>
        <vt:i4>5</vt:i4>
      </vt:variant>
      <vt:variant>
        <vt:lpwstr>mailto:lorraine.hodgson@pactrol.com</vt:lpwstr>
      </vt:variant>
      <vt:variant>
        <vt:lpwstr/>
      </vt:variant>
      <vt:variant>
        <vt:i4>100</vt:i4>
      </vt:variant>
      <vt:variant>
        <vt:i4>603</vt:i4>
      </vt:variant>
      <vt:variant>
        <vt:i4>0</vt:i4>
      </vt:variant>
      <vt:variant>
        <vt:i4>5</vt:i4>
      </vt:variant>
      <vt:variant>
        <vt:lpwstr>mailto:sue.dean@emerson.com</vt:lpwstr>
      </vt:variant>
      <vt:variant>
        <vt:lpwstr/>
      </vt:variant>
      <vt:variant>
        <vt:i4>5046330</vt:i4>
      </vt:variant>
      <vt:variant>
        <vt:i4>600</vt:i4>
      </vt:variant>
      <vt:variant>
        <vt:i4>0</vt:i4>
      </vt:variant>
      <vt:variant>
        <vt:i4>5</vt:i4>
      </vt:variant>
      <vt:variant>
        <vt:lpwstr>mailto:severine.dufrene@emerson.com</vt:lpwstr>
      </vt:variant>
      <vt:variant>
        <vt:lpwstr/>
      </vt:variant>
      <vt:variant>
        <vt:i4>1441905</vt:i4>
      </vt:variant>
      <vt:variant>
        <vt:i4>597</vt:i4>
      </vt:variant>
      <vt:variant>
        <vt:i4>0</vt:i4>
      </vt:variant>
      <vt:variant>
        <vt:i4>5</vt:i4>
      </vt:variant>
      <vt:variant>
        <vt:lpwstr>mailto:ian.elkin@emerson.com</vt:lpwstr>
      </vt:variant>
      <vt:variant>
        <vt:lpwstr/>
      </vt:variant>
      <vt:variant>
        <vt:i4>5898300</vt:i4>
      </vt:variant>
      <vt:variant>
        <vt:i4>594</vt:i4>
      </vt:variant>
      <vt:variant>
        <vt:i4>0</vt:i4>
      </vt:variant>
      <vt:variant>
        <vt:i4>5</vt:i4>
      </vt:variant>
      <vt:variant>
        <vt:lpwstr>mailto:muhammad.choudhry@emerson.com</vt:lpwstr>
      </vt:variant>
      <vt:variant>
        <vt:lpwstr/>
      </vt:variant>
      <vt:variant>
        <vt:i4>4915321</vt:i4>
      </vt:variant>
      <vt:variant>
        <vt:i4>591</vt:i4>
      </vt:variant>
      <vt:variant>
        <vt:i4>0</vt:i4>
      </vt:variant>
      <vt:variant>
        <vt:i4>5</vt:i4>
      </vt:variant>
      <vt:variant>
        <vt:lpwstr>mailto:mhuggins@ctdynamics.com</vt:lpwstr>
      </vt:variant>
      <vt:variant>
        <vt:lpwstr/>
      </vt:variant>
      <vt:variant>
        <vt:i4>4456508</vt:i4>
      </vt:variant>
      <vt:variant>
        <vt:i4>588</vt:i4>
      </vt:variant>
      <vt:variant>
        <vt:i4>0</vt:i4>
      </vt:variant>
      <vt:variant>
        <vt:i4>5</vt:i4>
      </vt:variant>
      <vt:variant>
        <vt:lpwstr>mailto:jenni.freemen@emereson.com</vt:lpwstr>
      </vt:variant>
      <vt:variant>
        <vt:lpwstr/>
      </vt:variant>
      <vt:variant>
        <vt:i4>6488080</vt:i4>
      </vt:variant>
      <vt:variant>
        <vt:i4>585</vt:i4>
      </vt:variant>
      <vt:variant>
        <vt:i4>0</vt:i4>
      </vt:variant>
      <vt:variant>
        <vt:i4>5</vt:i4>
      </vt:variant>
      <vt:variant>
        <vt:lpwstr>mailto:alan.burridge@btinternet.com</vt:lpwstr>
      </vt:variant>
      <vt:variant>
        <vt:lpwstr/>
      </vt:variant>
      <vt:variant>
        <vt:i4>131089</vt:i4>
      </vt:variant>
      <vt:variant>
        <vt:i4>582</vt:i4>
      </vt:variant>
      <vt:variant>
        <vt:i4>0</vt:i4>
      </vt:variant>
      <vt:variant>
        <vt:i4>5</vt:i4>
      </vt:variant>
      <vt:variant>
        <vt:lpwstr>http://www.capitahartshead.co.uk/</vt:lpwstr>
      </vt:variant>
      <vt:variant>
        <vt:lpwstr/>
      </vt:variant>
      <vt:variant>
        <vt:i4>2883678</vt:i4>
      </vt:variant>
      <vt:variant>
        <vt:i4>579</vt:i4>
      </vt:variant>
      <vt:variant>
        <vt:i4>0</vt:i4>
      </vt:variant>
      <vt:variant>
        <vt:i4>5</vt:i4>
      </vt:variant>
      <vt:variant>
        <vt:lpwstr>mailto:emerson@capita.co.uk</vt:lpwstr>
      </vt:variant>
      <vt:variant>
        <vt:lpwstr/>
      </vt:variant>
      <vt:variant>
        <vt:i4>2883678</vt:i4>
      </vt:variant>
      <vt:variant>
        <vt:i4>576</vt:i4>
      </vt:variant>
      <vt:variant>
        <vt:i4>0</vt:i4>
      </vt:variant>
      <vt:variant>
        <vt:i4>5</vt:i4>
      </vt:variant>
      <vt:variant>
        <vt:lpwstr>mailto:emerson@capita.co.uk</vt:lpwstr>
      </vt:variant>
      <vt:variant>
        <vt:lpwstr/>
      </vt:variant>
      <vt:variant>
        <vt:i4>5701751</vt:i4>
      </vt:variant>
      <vt:variant>
        <vt:i4>573</vt:i4>
      </vt:variant>
      <vt:variant>
        <vt:i4>0</vt:i4>
      </vt:variant>
      <vt:variant>
        <vt:i4>5</vt:i4>
      </vt:variant>
      <vt:variant>
        <vt:lpwstr>mailto:Nicholas.Teare@capita.co.uk</vt:lpwstr>
      </vt:variant>
      <vt:variant>
        <vt:lpwstr/>
      </vt:variant>
      <vt:variant>
        <vt:i4>3604500</vt:i4>
      </vt:variant>
      <vt:variant>
        <vt:i4>570</vt:i4>
      </vt:variant>
      <vt:variant>
        <vt:i4>0</vt:i4>
      </vt:variant>
      <vt:variant>
        <vt:i4>5</vt:i4>
      </vt:variant>
      <vt:variant>
        <vt:lpwstr>mailto:Nicola.Poundford@capita.co.uk</vt:lpwstr>
      </vt:variant>
      <vt:variant>
        <vt:lpwstr/>
      </vt:variant>
      <vt:variant>
        <vt:i4>1114157</vt:i4>
      </vt:variant>
      <vt:variant>
        <vt:i4>567</vt:i4>
      </vt:variant>
      <vt:variant>
        <vt:i4>0</vt:i4>
      </vt:variant>
      <vt:variant>
        <vt:i4>5</vt:i4>
      </vt:variant>
      <vt:variant>
        <vt:lpwstr>mailto:Chris.Johnston@capita.co.uk</vt:lpwstr>
      </vt:variant>
      <vt:variant>
        <vt:lpwstr/>
      </vt:variant>
      <vt:variant>
        <vt:i4>720955</vt:i4>
      </vt:variant>
      <vt:variant>
        <vt:i4>564</vt:i4>
      </vt:variant>
      <vt:variant>
        <vt:i4>0</vt:i4>
      </vt:variant>
      <vt:variant>
        <vt:i4>5</vt:i4>
      </vt:variant>
      <vt:variant>
        <vt:lpwstr>mailto:Oliver.Pullan@capita.co.uk</vt:lpwstr>
      </vt:variant>
      <vt:variant>
        <vt:lpwstr/>
      </vt:variant>
      <vt:variant>
        <vt:i4>2293832</vt:i4>
      </vt:variant>
      <vt:variant>
        <vt:i4>561</vt:i4>
      </vt:variant>
      <vt:variant>
        <vt:i4>0</vt:i4>
      </vt:variant>
      <vt:variant>
        <vt:i4>5</vt:i4>
      </vt:variant>
      <vt:variant>
        <vt:lpwstr>mailto:Emma.Waugh2@capita.co.uk</vt:lpwstr>
      </vt:variant>
      <vt:variant>
        <vt:lpwstr/>
      </vt:variant>
      <vt:variant>
        <vt:i4>1966195</vt:i4>
      </vt:variant>
      <vt:variant>
        <vt:i4>558</vt:i4>
      </vt:variant>
      <vt:variant>
        <vt:i4>0</vt:i4>
      </vt:variant>
      <vt:variant>
        <vt:i4>5</vt:i4>
      </vt:variant>
      <vt:variant>
        <vt:lpwstr>mailto:Sarah-Jayne.Briggs@capita.co.uk</vt:lpwstr>
      </vt:variant>
      <vt:variant>
        <vt:lpwstr/>
      </vt:variant>
      <vt:variant>
        <vt:i4>4325498</vt:i4>
      </vt:variant>
      <vt:variant>
        <vt:i4>555</vt:i4>
      </vt:variant>
      <vt:variant>
        <vt:i4>0</vt:i4>
      </vt:variant>
      <vt:variant>
        <vt:i4>5</vt:i4>
      </vt:variant>
      <vt:variant>
        <vt:lpwstr>mailto:Mark.Frankland@capita.co.uk</vt:lpwstr>
      </vt:variant>
      <vt:variant>
        <vt:lpwstr/>
      </vt:variant>
      <vt:variant>
        <vt:i4>8192102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PenContact</vt:lpwstr>
      </vt:variant>
      <vt:variant>
        <vt:i4>8192102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PenContact</vt:lpwstr>
      </vt:variant>
      <vt:variant>
        <vt:i4>8192102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PenContact</vt:lpwstr>
      </vt:variant>
      <vt:variant>
        <vt:i4>720927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PenQuotPF</vt:lpwstr>
      </vt:variant>
      <vt:variant>
        <vt:i4>8192102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PenContact</vt:lpwstr>
      </vt:variant>
      <vt:variant>
        <vt:i4>524319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LASIR</vt:lpwstr>
      </vt:variant>
      <vt:variant>
        <vt:i4>262207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_Members_leaving_the</vt:lpwstr>
      </vt:variant>
      <vt:variant>
        <vt:i4>1507328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ReturnfromAbsForm</vt:lpwstr>
      </vt:variant>
      <vt:variant>
        <vt:i4>8323180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NotAbsForm</vt:lpwstr>
      </vt:variant>
      <vt:variant>
        <vt:i4>7667837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LeavPF</vt:lpwstr>
      </vt:variant>
      <vt:variant>
        <vt:i4>458767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contatCH</vt:lpwstr>
      </vt:variant>
      <vt:variant>
        <vt:i4>8192102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PenContact</vt:lpwstr>
      </vt:variant>
      <vt:variant>
        <vt:i4>6422627</vt:i4>
      </vt:variant>
      <vt:variant>
        <vt:i4>516</vt:i4>
      </vt:variant>
      <vt:variant>
        <vt:i4>0</vt:i4>
      </vt:variant>
      <vt:variant>
        <vt:i4>5</vt:i4>
      </vt:variant>
      <vt:variant>
        <vt:lpwstr/>
      </vt:variant>
      <vt:variant>
        <vt:lpwstr>FormFinalLeaver</vt:lpwstr>
      </vt:variant>
      <vt:variant>
        <vt:i4>2883607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_Notifying_Capita_of</vt:lpwstr>
      </vt:variant>
      <vt:variant>
        <vt:i4>5570675</vt:i4>
      </vt:variant>
      <vt:variant>
        <vt:i4>510</vt:i4>
      </vt:variant>
      <vt:variant>
        <vt:i4>0</vt:i4>
      </vt:variant>
      <vt:variant>
        <vt:i4>5</vt:i4>
      </vt:variant>
      <vt:variant>
        <vt:lpwstr/>
      </vt:variant>
      <vt:variant>
        <vt:lpwstr>_Scheme_retirement_ages</vt:lpwstr>
      </vt:variant>
      <vt:variant>
        <vt:i4>2883678</vt:i4>
      </vt:variant>
      <vt:variant>
        <vt:i4>507</vt:i4>
      </vt:variant>
      <vt:variant>
        <vt:i4>0</vt:i4>
      </vt:variant>
      <vt:variant>
        <vt:i4>5</vt:i4>
      </vt:variant>
      <vt:variant>
        <vt:lpwstr>mailto:emerson@capita.co.uk</vt:lpwstr>
      </vt:variant>
      <vt:variant>
        <vt:lpwstr/>
      </vt:variant>
      <vt:variant>
        <vt:i4>5177458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AVC_PF</vt:lpwstr>
      </vt:variant>
      <vt:variant>
        <vt:i4>458767</vt:i4>
      </vt:variant>
      <vt:variant>
        <vt:i4>501</vt:i4>
      </vt:variant>
      <vt:variant>
        <vt:i4>0</vt:i4>
      </vt:variant>
      <vt:variant>
        <vt:i4>5</vt:i4>
      </vt:variant>
      <vt:variant>
        <vt:lpwstr/>
      </vt:variant>
      <vt:variant>
        <vt:lpwstr>contatCH</vt:lpwstr>
      </vt:variant>
      <vt:variant>
        <vt:i4>6422637</vt:i4>
      </vt:variant>
      <vt:variant>
        <vt:i4>498</vt:i4>
      </vt:variant>
      <vt:variant>
        <vt:i4>0</vt:i4>
      </vt:variant>
      <vt:variant>
        <vt:i4>5</vt:i4>
      </vt:variant>
      <vt:variant>
        <vt:lpwstr/>
      </vt:variant>
      <vt:variant>
        <vt:lpwstr>AVCForm</vt:lpwstr>
      </vt:variant>
      <vt:variant>
        <vt:i4>1310732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TranInPF</vt:lpwstr>
      </vt:variant>
      <vt:variant>
        <vt:i4>6881389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Switchform</vt:lpwstr>
      </vt:variant>
      <vt:variant>
        <vt:i4>6881389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Switchform</vt:lpwstr>
      </vt:variant>
      <vt:variant>
        <vt:i4>6881389</vt:i4>
      </vt:variant>
      <vt:variant>
        <vt:i4>486</vt:i4>
      </vt:variant>
      <vt:variant>
        <vt:i4>0</vt:i4>
      </vt:variant>
      <vt:variant>
        <vt:i4>5</vt:i4>
      </vt:variant>
      <vt:variant>
        <vt:lpwstr/>
      </vt:variant>
      <vt:variant>
        <vt:lpwstr>Switchform</vt:lpwstr>
      </vt:variant>
      <vt:variant>
        <vt:i4>8192102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PenContact</vt:lpwstr>
      </vt:variant>
      <vt:variant>
        <vt:i4>8061053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EOWForm</vt:lpwstr>
      </vt:variant>
      <vt:variant>
        <vt:i4>327681</vt:i4>
      </vt:variant>
      <vt:variant>
        <vt:i4>477</vt:i4>
      </vt:variant>
      <vt:variant>
        <vt:i4>0</vt:i4>
      </vt:variant>
      <vt:variant>
        <vt:i4>5</vt:i4>
      </vt:variant>
      <vt:variant>
        <vt:lpwstr/>
      </vt:variant>
      <vt:variant>
        <vt:lpwstr>ChangePDForm</vt:lpwstr>
      </vt:variant>
      <vt:variant>
        <vt:i4>2883678</vt:i4>
      </vt:variant>
      <vt:variant>
        <vt:i4>474</vt:i4>
      </vt:variant>
      <vt:variant>
        <vt:i4>0</vt:i4>
      </vt:variant>
      <vt:variant>
        <vt:i4>5</vt:i4>
      </vt:variant>
      <vt:variant>
        <vt:lpwstr>mailto:emerson@capita.co.uk</vt:lpwstr>
      </vt:variant>
      <vt:variant>
        <vt:lpwstr/>
      </vt:variant>
      <vt:variant>
        <vt:i4>8192102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PenContact</vt:lpwstr>
      </vt:variant>
      <vt:variant>
        <vt:i4>5308446</vt:i4>
      </vt:variant>
      <vt:variant>
        <vt:i4>468</vt:i4>
      </vt:variant>
      <vt:variant>
        <vt:i4>0</vt:i4>
      </vt:variant>
      <vt:variant>
        <vt:i4>5</vt:i4>
      </vt:variant>
      <vt:variant>
        <vt:lpwstr>http://www.hartlinkonline.co.uk/emersondc</vt:lpwstr>
      </vt:variant>
      <vt:variant>
        <vt:lpwstr/>
      </vt:variant>
      <vt:variant>
        <vt:i4>8192102</vt:i4>
      </vt:variant>
      <vt:variant>
        <vt:i4>465</vt:i4>
      </vt:variant>
      <vt:variant>
        <vt:i4>0</vt:i4>
      </vt:variant>
      <vt:variant>
        <vt:i4>5</vt:i4>
      </vt:variant>
      <vt:variant>
        <vt:lpwstr/>
      </vt:variant>
      <vt:variant>
        <vt:lpwstr>PenContact</vt:lpwstr>
      </vt:variant>
      <vt:variant>
        <vt:i4>7536761</vt:i4>
      </vt:variant>
      <vt:variant>
        <vt:i4>462</vt:i4>
      </vt:variant>
      <vt:variant>
        <vt:i4>0</vt:i4>
      </vt:variant>
      <vt:variant>
        <vt:i4>5</vt:i4>
      </vt:variant>
      <vt:variant>
        <vt:lpwstr/>
      </vt:variant>
      <vt:variant>
        <vt:lpwstr>_Process_Flows</vt:lpwstr>
      </vt:variant>
      <vt:variant>
        <vt:i4>458767</vt:i4>
      </vt:variant>
      <vt:variant>
        <vt:i4>459</vt:i4>
      </vt:variant>
      <vt:variant>
        <vt:i4>0</vt:i4>
      </vt:variant>
      <vt:variant>
        <vt:i4>5</vt:i4>
      </vt:variant>
      <vt:variant>
        <vt:lpwstr/>
      </vt:variant>
      <vt:variant>
        <vt:lpwstr>contatCH</vt:lpwstr>
      </vt:variant>
      <vt:variant>
        <vt:i4>8192102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PenContact</vt:lpwstr>
      </vt:variant>
      <vt:variant>
        <vt:i4>8192102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PenContact</vt:lpwstr>
      </vt:variant>
      <vt:variant>
        <vt:i4>458767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contatCH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PAYROLL PROCEDURES</dc:title>
  <dc:creator>michelle.fidler</dc:creator>
  <cp:lastModifiedBy>Stone, Nicola (Capita Experience Pension Solutions)</cp:lastModifiedBy>
  <cp:revision>2</cp:revision>
  <cp:lastPrinted>2013-10-01T15:50:00Z</cp:lastPrinted>
  <dcterms:created xsi:type="dcterms:W3CDTF">2021-10-01T10:43:00Z</dcterms:created>
  <dcterms:modified xsi:type="dcterms:W3CDTF">2021-10-01T10:43:00Z</dcterms:modified>
</cp:coreProperties>
</file>